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A89C1" w14:textId="77777777" w:rsidR="00131361" w:rsidRDefault="00242EC1" w:rsidP="00242EC1">
      <w:pPr>
        <w:jc w:val="center"/>
        <w:rPr>
          <w:b/>
          <w:sz w:val="24"/>
          <w:szCs w:val="24"/>
        </w:rPr>
      </w:pPr>
      <w:r w:rsidRPr="009E07AF">
        <w:rPr>
          <w:b/>
          <w:sz w:val="24"/>
          <w:szCs w:val="24"/>
        </w:rPr>
        <w:t>POKYNY PRO NAKLÁDÁNÍ S ODPADY ZE ZDRAVOTN</w:t>
      </w:r>
      <w:r w:rsidR="0088448B" w:rsidRPr="009E07AF">
        <w:rPr>
          <w:b/>
          <w:sz w:val="24"/>
          <w:szCs w:val="24"/>
        </w:rPr>
        <w:t>ICTVÍ</w:t>
      </w:r>
      <w:r w:rsidRPr="009E07AF">
        <w:rPr>
          <w:b/>
          <w:sz w:val="24"/>
          <w:szCs w:val="24"/>
        </w:rPr>
        <w:t xml:space="preserve"> </w:t>
      </w:r>
    </w:p>
    <w:p w14:paraId="73D31AB8" w14:textId="0DABABCD" w:rsidR="00D647D9" w:rsidRPr="009E07AF" w:rsidRDefault="00242EC1" w:rsidP="00242EC1">
      <w:pPr>
        <w:jc w:val="center"/>
        <w:rPr>
          <w:b/>
          <w:sz w:val="24"/>
          <w:szCs w:val="24"/>
        </w:rPr>
      </w:pPr>
      <w:r w:rsidRPr="009E07AF">
        <w:rPr>
          <w:b/>
          <w:sz w:val="24"/>
          <w:szCs w:val="24"/>
        </w:rPr>
        <w:t>PŘÍLOHA</w:t>
      </w:r>
      <w:r w:rsidR="00131361">
        <w:rPr>
          <w:b/>
          <w:sz w:val="24"/>
          <w:szCs w:val="24"/>
        </w:rPr>
        <w:t xml:space="preserve"> </w:t>
      </w:r>
      <w:r w:rsidRPr="009E07AF">
        <w:rPr>
          <w:b/>
          <w:sz w:val="24"/>
          <w:szCs w:val="24"/>
        </w:rPr>
        <w:t>PROVOZNÍHO ŘÁDU</w:t>
      </w:r>
    </w:p>
    <w:p w14:paraId="04B4E847" w14:textId="77777777" w:rsidR="00242EC1" w:rsidRDefault="00242EC1" w:rsidP="00242EC1">
      <w:pPr>
        <w:rPr>
          <w:b/>
        </w:rPr>
      </w:pPr>
    </w:p>
    <w:p w14:paraId="2B3FA0C5" w14:textId="77777777" w:rsidR="00242EC1" w:rsidRDefault="00242EC1" w:rsidP="00242EC1">
      <w:pPr>
        <w:jc w:val="both"/>
        <w:rPr>
          <w:b/>
        </w:rPr>
      </w:pPr>
      <w:r>
        <w:rPr>
          <w:i/>
          <w:sz w:val="20"/>
        </w:rPr>
        <w:t xml:space="preserve">dle požadavků § 89 zákona č. 541/2020 Sb., o odpadech, ve znění pozdějších předpisů a vyhlášky </w:t>
      </w:r>
      <w:r>
        <w:rPr>
          <w:i/>
          <w:sz w:val="20"/>
        </w:rPr>
        <w:br/>
        <w:t>č. 273/2021 Sb., o podrobnostech nakládání s odpady</w:t>
      </w:r>
    </w:p>
    <w:p w14:paraId="43076927" w14:textId="77777777" w:rsidR="00242EC1" w:rsidRDefault="00242EC1" w:rsidP="00242EC1">
      <w:pPr>
        <w:jc w:val="both"/>
        <w:rPr>
          <w:b/>
        </w:rPr>
      </w:pPr>
    </w:p>
    <w:p w14:paraId="0E59D0DE" w14:textId="77777777" w:rsidR="00242EC1" w:rsidRPr="0036167D" w:rsidRDefault="00242EC1" w:rsidP="00242EC1">
      <w:pPr>
        <w:jc w:val="both"/>
        <w:rPr>
          <w:b/>
        </w:rPr>
      </w:pPr>
    </w:p>
    <w:p w14:paraId="26AE8401" w14:textId="77777777" w:rsidR="00242EC1" w:rsidRPr="0036167D" w:rsidRDefault="00242EC1" w:rsidP="00242EC1">
      <w:pPr>
        <w:jc w:val="both"/>
        <w:rPr>
          <w:b/>
        </w:rPr>
      </w:pPr>
      <w:r w:rsidRPr="0036167D">
        <w:rPr>
          <w:b/>
        </w:rPr>
        <w:t>a) Identifikační údaje původce</w:t>
      </w:r>
      <w:r w:rsidRPr="0036167D">
        <w:rPr>
          <w:b/>
          <w:spacing w:val="-10"/>
        </w:rPr>
        <w:t xml:space="preserve"> </w:t>
      </w:r>
      <w:r w:rsidRPr="0036167D">
        <w:rPr>
          <w:b/>
        </w:rPr>
        <w:t>odpadů:</w:t>
      </w:r>
    </w:p>
    <w:p w14:paraId="100AEC6A" w14:textId="77777777" w:rsidR="00242EC1" w:rsidRPr="0036167D" w:rsidRDefault="00242EC1" w:rsidP="00242EC1">
      <w:pPr>
        <w:jc w:val="both"/>
      </w:pPr>
      <w:r w:rsidRPr="0036167D">
        <w:t>Název pracoviště:</w:t>
      </w:r>
    </w:p>
    <w:p w14:paraId="0E1C4E04" w14:textId="77777777" w:rsidR="00242EC1" w:rsidRPr="004037B9" w:rsidRDefault="00242EC1" w:rsidP="00242EC1">
      <w:pPr>
        <w:jc w:val="both"/>
        <w:rPr>
          <w:b/>
          <w:bCs/>
        </w:rPr>
      </w:pPr>
      <w:r w:rsidRPr="004037B9">
        <w:rPr>
          <w:b/>
          <w:bCs/>
        </w:rPr>
        <w:t>Adresa zdravotnického zařízení:</w:t>
      </w:r>
    </w:p>
    <w:p w14:paraId="6EE9A912" w14:textId="77777777" w:rsidR="00242EC1" w:rsidRPr="0036167D" w:rsidRDefault="00242EC1" w:rsidP="00242EC1">
      <w:pPr>
        <w:jc w:val="both"/>
      </w:pPr>
      <w:r w:rsidRPr="0036167D">
        <w:t>IČ:</w:t>
      </w:r>
    </w:p>
    <w:p w14:paraId="15080B88" w14:textId="77777777" w:rsidR="00C7688A" w:rsidRPr="0036167D" w:rsidRDefault="00C7688A" w:rsidP="00242EC1">
      <w:pPr>
        <w:jc w:val="both"/>
      </w:pPr>
      <w:r w:rsidRPr="0036167D">
        <w:t>Sídlo:</w:t>
      </w:r>
    </w:p>
    <w:p w14:paraId="70AF1AC6" w14:textId="77777777" w:rsidR="00C7688A" w:rsidRPr="004723B3" w:rsidRDefault="00C7688A" w:rsidP="00C7688A">
      <w:pPr>
        <w:jc w:val="both"/>
        <w:rPr>
          <w:b/>
          <w:bCs/>
        </w:rPr>
      </w:pPr>
      <w:r w:rsidRPr="004723B3">
        <w:rPr>
          <w:b/>
          <w:bCs/>
        </w:rPr>
        <w:t>Jméno a příjmení osoby jednající za původce odpadu:</w:t>
      </w:r>
    </w:p>
    <w:p w14:paraId="08A30AE1" w14:textId="77777777" w:rsidR="00242EC1" w:rsidRPr="004723B3" w:rsidRDefault="00242EC1" w:rsidP="00242EC1">
      <w:pPr>
        <w:jc w:val="both"/>
        <w:rPr>
          <w:b/>
          <w:bCs/>
        </w:rPr>
      </w:pPr>
      <w:r w:rsidRPr="004723B3">
        <w:rPr>
          <w:b/>
          <w:bCs/>
        </w:rPr>
        <w:t>Telefonní číslo:</w:t>
      </w:r>
    </w:p>
    <w:p w14:paraId="71E51168" w14:textId="77777777" w:rsidR="00242EC1" w:rsidRPr="0036167D" w:rsidRDefault="00242EC1" w:rsidP="00242EC1">
      <w:pPr>
        <w:jc w:val="both"/>
        <w:rPr>
          <w:b/>
        </w:rPr>
      </w:pPr>
    </w:p>
    <w:p w14:paraId="7BD9C168" w14:textId="77777777" w:rsidR="00C7688A" w:rsidRPr="0036167D" w:rsidRDefault="00C7688A" w:rsidP="00242EC1">
      <w:pPr>
        <w:jc w:val="both"/>
        <w:rPr>
          <w:b/>
        </w:rPr>
      </w:pPr>
      <w:r w:rsidRPr="0036167D">
        <w:rPr>
          <w:b/>
        </w:rPr>
        <w:t xml:space="preserve">b) </w:t>
      </w:r>
    </w:p>
    <w:p w14:paraId="6BDDB215" w14:textId="77777777" w:rsidR="00C7688A" w:rsidRPr="0036167D" w:rsidRDefault="00C7688A" w:rsidP="00242EC1">
      <w:pPr>
        <w:jc w:val="both"/>
        <w:rPr>
          <w:b/>
        </w:rPr>
      </w:pPr>
      <w:r w:rsidRPr="0036167D">
        <w:rPr>
          <w:b/>
        </w:rPr>
        <w:t>Adresa příslušného obecního úřadu obce s rozšířenou</w:t>
      </w:r>
      <w:r w:rsidRPr="0036167D">
        <w:rPr>
          <w:b/>
          <w:spacing w:val="-24"/>
        </w:rPr>
        <w:t xml:space="preserve"> </w:t>
      </w:r>
      <w:r w:rsidRPr="0036167D">
        <w:rPr>
          <w:b/>
        </w:rPr>
        <w:t>působností:</w:t>
      </w:r>
    </w:p>
    <w:p w14:paraId="3305C0D9" w14:textId="77777777" w:rsidR="00C7688A" w:rsidRPr="0036167D" w:rsidRDefault="0036167D" w:rsidP="00242EC1">
      <w:pPr>
        <w:jc w:val="both"/>
        <w:rPr>
          <w:i/>
          <w:color w:val="FF0000"/>
        </w:rPr>
      </w:pPr>
      <w:r w:rsidRPr="0036167D">
        <w:rPr>
          <w:i/>
          <w:color w:val="FF0000"/>
        </w:rPr>
        <w:t>doplnit</w:t>
      </w:r>
      <w:r>
        <w:rPr>
          <w:i/>
          <w:color w:val="FF0000"/>
        </w:rPr>
        <w:t xml:space="preserve"> </w:t>
      </w:r>
    </w:p>
    <w:p w14:paraId="7EC409FD" w14:textId="77777777" w:rsidR="00C7688A" w:rsidRPr="0036167D" w:rsidRDefault="00C7688A" w:rsidP="00242EC1">
      <w:pPr>
        <w:jc w:val="both"/>
        <w:rPr>
          <w:b/>
        </w:rPr>
      </w:pPr>
    </w:p>
    <w:p w14:paraId="41C021DA" w14:textId="77777777" w:rsidR="00C7688A" w:rsidRPr="0036167D" w:rsidRDefault="00C7688A" w:rsidP="00242EC1">
      <w:pPr>
        <w:jc w:val="both"/>
        <w:rPr>
          <w:b/>
        </w:rPr>
      </w:pPr>
      <w:r w:rsidRPr="0036167D">
        <w:rPr>
          <w:b/>
        </w:rPr>
        <w:t>Adresa příslušného krajského úřadu:</w:t>
      </w:r>
    </w:p>
    <w:p w14:paraId="02DF7440" w14:textId="77777777" w:rsidR="00242EC1" w:rsidRPr="0036167D" w:rsidRDefault="00C7688A" w:rsidP="00242EC1">
      <w:pPr>
        <w:jc w:val="both"/>
        <w:rPr>
          <w:b/>
        </w:rPr>
      </w:pPr>
      <w:r w:rsidRPr="0036167D">
        <w:t>Krajský úřad Moravskoslezského kraje, 28. října 2771, 702 00 Moravská Ostrava a Přívoz</w:t>
      </w:r>
    </w:p>
    <w:p w14:paraId="517B7CBD" w14:textId="77777777" w:rsidR="00242EC1" w:rsidRPr="0036167D" w:rsidRDefault="00242EC1" w:rsidP="00242EC1">
      <w:pPr>
        <w:jc w:val="both"/>
        <w:rPr>
          <w:b/>
        </w:rPr>
      </w:pPr>
    </w:p>
    <w:p w14:paraId="096D2F10" w14:textId="77777777" w:rsidR="00C7688A" w:rsidRPr="0036167D" w:rsidRDefault="00C7688A" w:rsidP="00242EC1">
      <w:pPr>
        <w:jc w:val="both"/>
        <w:rPr>
          <w:b/>
        </w:rPr>
      </w:pPr>
      <w:r w:rsidRPr="0036167D">
        <w:rPr>
          <w:b/>
        </w:rPr>
        <w:t>c) Významná telefonní čísla:</w:t>
      </w:r>
    </w:p>
    <w:p w14:paraId="3CB33F78" w14:textId="77777777" w:rsidR="00C7688A" w:rsidRPr="0036167D" w:rsidRDefault="00C7688A" w:rsidP="00242EC1">
      <w:pPr>
        <w:jc w:val="both"/>
        <w:rPr>
          <w:b/>
        </w:rPr>
      </w:pPr>
    </w:p>
    <w:tbl>
      <w:tblPr>
        <w:tblW w:w="55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0"/>
        <w:gridCol w:w="1560"/>
      </w:tblGrid>
      <w:tr w:rsidR="00C7688A" w:rsidRPr="0036167D" w14:paraId="45951CF4" w14:textId="77777777" w:rsidTr="00C7688A">
        <w:trPr>
          <w:trHeight w:hRule="exact" w:val="31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C373" w14:textId="77777777" w:rsidR="00C7688A" w:rsidRPr="004723B3" w:rsidRDefault="00C7688A" w:rsidP="00C7688A">
            <w:pPr>
              <w:rPr>
                <w:rFonts w:eastAsia="Times New Roman"/>
                <w:b/>
                <w:color w:val="000000"/>
                <w:lang w:eastAsia="cs-CZ"/>
              </w:rPr>
            </w:pPr>
            <w:r w:rsidRPr="004723B3">
              <w:rPr>
                <w:rFonts w:eastAsia="Times New Roman"/>
                <w:b/>
                <w:color w:val="000000"/>
                <w:lang w:val="en-US" w:eastAsia="cs-CZ"/>
              </w:rPr>
              <w:t>HZS: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D8FD" w14:textId="77777777" w:rsidR="00C7688A" w:rsidRPr="0036167D" w:rsidRDefault="00C7688A" w:rsidP="00C7688A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36167D">
              <w:rPr>
                <w:rFonts w:eastAsia="Times New Roman"/>
                <w:color w:val="000000"/>
                <w:lang w:val="en-US" w:eastAsia="cs-CZ"/>
              </w:rPr>
              <w:t>150</w:t>
            </w:r>
          </w:p>
        </w:tc>
      </w:tr>
      <w:tr w:rsidR="00C7688A" w:rsidRPr="0036167D" w14:paraId="3C80A304" w14:textId="77777777" w:rsidTr="00C7688A">
        <w:trPr>
          <w:trHeight w:hRule="exact" w:val="31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9B94" w14:textId="77777777" w:rsidR="00C7688A" w:rsidRPr="004723B3" w:rsidRDefault="00C7688A" w:rsidP="00C7688A">
            <w:pPr>
              <w:rPr>
                <w:rFonts w:eastAsia="Times New Roman"/>
                <w:b/>
                <w:color w:val="000000"/>
                <w:lang w:eastAsia="cs-CZ"/>
              </w:rPr>
            </w:pPr>
            <w:proofErr w:type="spellStart"/>
            <w:r w:rsidRPr="004723B3">
              <w:rPr>
                <w:rFonts w:eastAsia="Times New Roman"/>
                <w:b/>
                <w:color w:val="000000"/>
                <w:lang w:val="en-US" w:eastAsia="cs-CZ"/>
              </w:rPr>
              <w:t>Záchranná</w:t>
            </w:r>
            <w:proofErr w:type="spellEnd"/>
            <w:r w:rsidRPr="004723B3">
              <w:rPr>
                <w:rFonts w:eastAsia="Times New Roman"/>
                <w:b/>
                <w:color w:val="000000"/>
                <w:lang w:val="en-US" w:eastAsia="cs-CZ"/>
              </w:rPr>
              <w:t xml:space="preserve"> </w:t>
            </w:r>
            <w:proofErr w:type="spellStart"/>
            <w:r w:rsidRPr="004723B3">
              <w:rPr>
                <w:rFonts w:eastAsia="Times New Roman"/>
                <w:b/>
                <w:color w:val="000000"/>
                <w:lang w:val="en-US" w:eastAsia="cs-CZ"/>
              </w:rPr>
              <w:t>služba</w:t>
            </w:r>
            <w:proofErr w:type="spellEnd"/>
            <w:r w:rsidRPr="004723B3">
              <w:rPr>
                <w:rFonts w:eastAsia="Times New Roman"/>
                <w:b/>
                <w:color w:val="000000"/>
                <w:lang w:val="en-US" w:eastAsia="cs-CZ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358F" w14:textId="77777777" w:rsidR="00C7688A" w:rsidRPr="0036167D" w:rsidRDefault="00C7688A" w:rsidP="00C7688A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36167D">
              <w:rPr>
                <w:rFonts w:eastAsia="Times New Roman"/>
                <w:color w:val="000000"/>
                <w:lang w:val="en-US" w:eastAsia="cs-CZ"/>
              </w:rPr>
              <w:t>155</w:t>
            </w:r>
          </w:p>
        </w:tc>
      </w:tr>
      <w:tr w:rsidR="00C7688A" w:rsidRPr="0036167D" w14:paraId="16A7C868" w14:textId="77777777" w:rsidTr="00C7688A">
        <w:trPr>
          <w:trHeight w:val="31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91DE" w14:textId="77777777" w:rsidR="00C7688A" w:rsidRPr="004723B3" w:rsidRDefault="00C7688A" w:rsidP="00C7688A">
            <w:pPr>
              <w:rPr>
                <w:rFonts w:eastAsia="Times New Roman"/>
                <w:b/>
                <w:color w:val="000000"/>
                <w:lang w:eastAsia="cs-CZ"/>
              </w:rPr>
            </w:pPr>
            <w:proofErr w:type="spellStart"/>
            <w:r w:rsidRPr="004723B3">
              <w:rPr>
                <w:rFonts w:eastAsia="Times New Roman"/>
                <w:b/>
                <w:color w:val="000000"/>
                <w:lang w:val="en-US" w:eastAsia="cs-CZ"/>
              </w:rPr>
              <w:t>Integrovaný</w:t>
            </w:r>
            <w:proofErr w:type="spellEnd"/>
            <w:r w:rsidRPr="004723B3">
              <w:rPr>
                <w:rFonts w:eastAsia="Times New Roman"/>
                <w:b/>
                <w:color w:val="000000"/>
                <w:lang w:val="en-US" w:eastAsia="cs-CZ"/>
              </w:rPr>
              <w:t xml:space="preserve"> </w:t>
            </w:r>
            <w:proofErr w:type="spellStart"/>
            <w:r w:rsidRPr="004723B3">
              <w:rPr>
                <w:rFonts w:eastAsia="Times New Roman"/>
                <w:b/>
                <w:color w:val="000000"/>
                <w:lang w:val="en-US" w:eastAsia="cs-CZ"/>
              </w:rPr>
              <w:t>záchranný</w:t>
            </w:r>
            <w:proofErr w:type="spellEnd"/>
            <w:r w:rsidRPr="004723B3">
              <w:rPr>
                <w:rFonts w:eastAsia="Times New Roman"/>
                <w:b/>
                <w:color w:val="000000"/>
                <w:lang w:val="en-US" w:eastAsia="cs-CZ"/>
              </w:rPr>
              <w:t xml:space="preserve"> </w:t>
            </w:r>
            <w:proofErr w:type="spellStart"/>
            <w:r w:rsidRPr="004723B3">
              <w:rPr>
                <w:rFonts w:eastAsia="Times New Roman"/>
                <w:b/>
                <w:color w:val="000000"/>
                <w:lang w:val="en-US" w:eastAsia="cs-CZ"/>
              </w:rPr>
              <w:t>systém</w:t>
            </w:r>
            <w:proofErr w:type="spellEnd"/>
            <w:r w:rsidRPr="004723B3">
              <w:rPr>
                <w:rFonts w:eastAsia="Times New Roman"/>
                <w:b/>
                <w:color w:val="000000"/>
                <w:lang w:val="en-US" w:eastAsia="cs-CZ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BB15" w14:textId="77777777" w:rsidR="00C7688A" w:rsidRPr="0036167D" w:rsidRDefault="00C7688A" w:rsidP="00C7688A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36167D">
              <w:rPr>
                <w:rFonts w:eastAsia="Times New Roman"/>
                <w:color w:val="000000"/>
                <w:lang w:val="en-US" w:eastAsia="cs-CZ"/>
              </w:rPr>
              <w:t>112</w:t>
            </w:r>
          </w:p>
        </w:tc>
      </w:tr>
      <w:tr w:rsidR="00C7688A" w:rsidRPr="0036167D" w14:paraId="1CF4B921" w14:textId="77777777" w:rsidTr="00C7688A">
        <w:trPr>
          <w:trHeight w:hRule="exact" w:val="31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04F7" w14:textId="77777777" w:rsidR="00C7688A" w:rsidRPr="004723B3" w:rsidRDefault="00C7688A" w:rsidP="00C7688A">
            <w:pPr>
              <w:rPr>
                <w:rFonts w:eastAsia="Times New Roman"/>
                <w:b/>
                <w:color w:val="000000"/>
                <w:lang w:eastAsia="cs-CZ"/>
              </w:rPr>
            </w:pPr>
            <w:proofErr w:type="spellStart"/>
            <w:r w:rsidRPr="004723B3">
              <w:rPr>
                <w:rFonts w:eastAsia="Times New Roman"/>
                <w:b/>
                <w:color w:val="000000"/>
                <w:lang w:val="en-US" w:eastAsia="cs-CZ"/>
              </w:rPr>
              <w:t>Česká</w:t>
            </w:r>
            <w:proofErr w:type="spellEnd"/>
            <w:r w:rsidRPr="004723B3">
              <w:rPr>
                <w:rFonts w:eastAsia="Times New Roman"/>
                <w:b/>
                <w:color w:val="000000"/>
                <w:lang w:val="en-US" w:eastAsia="cs-CZ"/>
              </w:rPr>
              <w:t xml:space="preserve"> </w:t>
            </w:r>
            <w:proofErr w:type="spellStart"/>
            <w:r w:rsidRPr="004723B3">
              <w:rPr>
                <w:rFonts w:eastAsia="Times New Roman"/>
                <w:b/>
                <w:color w:val="000000"/>
                <w:lang w:val="en-US" w:eastAsia="cs-CZ"/>
              </w:rPr>
              <w:t>inspekce</w:t>
            </w:r>
            <w:proofErr w:type="spellEnd"/>
            <w:r w:rsidRPr="004723B3">
              <w:rPr>
                <w:rFonts w:eastAsia="Times New Roman"/>
                <w:b/>
                <w:color w:val="000000"/>
                <w:lang w:val="en-US" w:eastAsia="cs-CZ"/>
              </w:rPr>
              <w:t xml:space="preserve"> </w:t>
            </w:r>
            <w:proofErr w:type="spellStart"/>
            <w:r w:rsidRPr="004723B3">
              <w:rPr>
                <w:rFonts w:eastAsia="Times New Roman"/>
                <w:b/>
                <w:color w:val="000000"/>
                <w:lang w:val="en-US" w:eastAsia="cs-CZ"/>
              </w:rPr>
              <w:t>životního</w:t>
            </w:r>
            <w:proofErr w:type="spellEnd"/>
            <w:r w:rsidRPr="004723B3">
              <w:rPr>
                <w:rFonts w:eastAsia="Times New Roman"/>
                <w:b/>
                <w:color w:val="000000"/>
                <w:lang w:val="en-US" w:eastAsia="cs-CZ"/>
              </w:rPr>
              <w:t xml:space="preserve"> </w:t>
            </w:r>
            <w:proofErr w:type="spellStart"/>
            <w:r w:rsidRPr="004723B3">
              <w:rPr>
                <w:rFonts w:eastAsia="Times New Roman"/>
                <w:b/>
                <w:color w:val="000000"/>
                <w:lang w:val="en-US" w:eastAsia="cs-CZ"/>
              </w:rPr>
              <w:t>prostředí</w:t>
            </w:r>
            <w:proofErr w:type="spellEnd"/>
            <w:r w:rsidRPr="004723B3">
              <w:rPr>
                <w:rFonts w:eastAsia="Times New Roman"/>
                <w:b/>
                <w:color w:val="000000"/>
                <w:lang w:val="en-US" w:eastAsia="cs-CZ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4C24" w14:textId="77777777" w:rsidR="00C7688A" w:rsidRPr="0036167D" w:rsidRDefault="00C7688A" w:rsidP="00C7688A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36167D">
              <w:rPr>
                <w:rFonts w:eastAsia="Times New Roman"/>
                <w:color w:val="000000"/>
                <w:lang w:val="en-US" w:eastAsia="cs-CZ"/>
              </w:rPr>
              <w:t>595 134 111</w:t>
            </w:r>
          </w:p>
        </w:tc>
      </w:tr>
      <w:tr w:rsidR="00C7688A" w:rsidRPr="0036167D" w14:paraId="563CCEE4" w14:textId="77777777" w:rsidTr="00C7688A">
        <w:trPr>
          <w:trHeight w:hRule="exact" w:val="31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D55E" w14:textId="77777777" w:rsidR="00C7688A" w:rsidRPr="004723B3" w:rsidRDefault="00C7688A" w:rsidP="00C7688A">
            <w:pPr>
              <w:rPr>
                <w:rFonts w:eastAsia="Times New Roman"/>
                <w:b/>
                <w:color w:val="000000"/>
                <w:lang w:eastAsia="cs-CZ"/>
              </w:rPr>
            </w:pPr>
            <w:proofErr w:type="spellStart"/>
            <w:r w:rsidRPr="004723B3">
              <w:rPr>
                <w:rFonts w:eastAsia="Times New Roman"/>
                <w:b/>
                <w:color w:val="000000"/>
                <w:lang w:val="en-US" w:eastAsia="cs-CZ"/>
              </w:rPr>
              <w:t>Krajská</w:t>
            </w:r>
            <w:proofErr w:type="spellEnd"/>
            <w:r w:rsidRPr="004723B3">
              <w:rPr>
                <w:rFonts w:eastAsia="Times New Roman"/>
                <w:b/>
                <w:color w:val="000000"/>
                <w:lang w:val="en-US" w:eastAsia="cs-CZ"/>
              </w:rPr>
              <w:t xml:space="preserve"> </w:t>
            </w:r>
            <w:proofErr w:type="spellStart"/>
            <w:r w:rsidRPr="004723B3">
              <w:rPr>
                <w:rFonts w:eastAsia="Times New Roman"/>
                <w:b/>
                <w:color w:val="000000"/>
                <w:lang w:val="en-US" w:eastAsia="cs-CZ"/>
              </w:rPr>
              <w:t>hygienická</w:t>
            </w:r>
            <w:proofErr w:type="spellEnd"/>
            <w:r w:rsidRPr="004723B3">
              <w:rPr>
                <w:rFonts w:eastAsia="Times New Roman"/>
                <w:b/>
                <w:color w:val="000000"/>
                <w:lang w:val="en-US" w:eastAsia="cs-CZ"/>
              </w:rPr>
              <w:t xml:space="preserve"> </w:t>
            </w:r>
            <w:proofErr w:type="spellStart"/>
            <w:r w:rsidRPr="004723B3">
              <w:rPr>
                <w:rFonts w:eastAsia="Times New Roman"/>
                <w:b/>
                <w:color w:val="000000"/>
                <w:lang w:val="en-US" w:eastAsia="cs-CZ"/>
              </w:rPr>
              <w:t>stanice</w:t>
            </w:r>
            <w:proofErr w:type="spellEnd"/>
            <w:r w:rsidR="003B6D7A" w:rsidRPr="004723B3">
              <w:rPr>
                <w:rFonts w:eastAsia="Times New Roman"/>
                <w:b/>
                <w:color w:val="000000"/>
                <w:lang w:val="en-US" w:eastAsia="cs-CZ"/>
              </w:rPr>
              <w:t xml:space="preserve"> MSK</w:t>
            </w:r>
            <w:r w:rsidRPr="004723B3">
              <w:rPr>
                <w:rFonts w:eastAsia="Times New Roman"/>
                <w:b/>
                <w:color w:val="000000"/>
                <w:lang w:val="en-US" w:eastAsia="cs-CZ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61B1" w14:textId="77777777" w:rsidR="00C7688A" w:rsidRPr="0036167D" w:rsidRDefault="00C7688A" w:rsidP="00C7688A">
            <w:pPr>
              <w:jc w:val="right"/>
              <w:rPr>
                <w:rFonts w:eastAsia="Times New Roman"/>
                <w:color w:val="000000"/>
                <w:lang w:eastAsia="cs-CZ"/>
              </w:rPr>
            </w:pPr>
            <w:r w:rsidRPr="0036167D">
              <w:rPr>
                <w:rFonts w:eastAsia="Times New Roman"/>
                <w:color w:val="000000"/>
                <w:lang w:val="en-US" w:eastAsia="cs-CZ"/>
              </w:rPr>
              <w:t>595 138 111</w:t>
            </w:r>
          </w:p>
        </w:tc>
      </w:tr>
    </w:tbl>
    <w:p w14:paraId="75D9E9F3" w14:textId="77777777" w:rsidR="00242EC1" w:rsidRPr="0036167D" w:rsidRDefault="00242EC1" w:rsidP="00242EC1">
      <w:pPr>
        <w:jc w:val="both"/>
        <w:rPr>
          <w:b/>
        </w:rPr>
      </w:pPr>
    </w:p>
    <w:p w14:paraId="43F10969" w14:textId="77777777" w:rsidR="00C7688A" w:rsidRPr="0036167D" w:rsidRDefault="00C7688A" w:rsidP="00242EC1">
      <w:pPr>
        <w:jc w:val="both"/>
        <w:rPr>
          <w:b/>
        </w:rPr>
      </w:pPr>
      <w:r w:rsidRPr="0036167D">
        <w:rPr>
          <w:b/>
        </w:rPr>
        <w:t>d) Seznam</w:t>
      </w:r>
      <w:r w:rsidRPr="0036167D">
        <w:rPr>
          <w:b/>
          <w:spacing w:val="-2"/>
        </w:rPr>
        <w:t xml:space="preserve"> </w:t>
      </w:r>
      <w:r w:rsidRPr="0036167D">
        <w:rPr>
          <w:b/>
        </w:rPr>
        <w:t xml:space="preserve">odpadů:     </w:t>
      </w:r>
    </w:p>
    <w:p w14:paraId="1102DDFC" w14:textId="77777777" w:rsidR="00783060" w:rsidRDefault="00783060" w:rsidP="00242EC1">
      <w:pPr>
        <w:jc w:val="both"/>
      </w:pPr>
      <w:r w:rsidRPr="0036167D">
        <w:t xml:space="preserve">Nebezpečný odpad </w:t>
      </w:r>
      <w:r w:rsidR="00384CB5">
        <w:t xml:space="preserve">se </w:t>
      </w:r>
      <w:r w:rsidRPr="0036167D">
        <w:t xml:space="preserve">označuje </w:t>
      </w:r>
      <w:r w:rsidR="000C4678">
        <w:t>“</w:t>
      </w:r>
      <w:r w:rsidRPr="0036167D">
        <w:t>*</w:t>
      </w:r>
      <w:r w:rsidR="000C4678">
        <w:t>“</w:t>
      </w:r>
      <w:r w:rsidRPr="0036167D">
        <w:t>.</w:t>
      </w:r>
    </w:p>
    <w:p w14:paraId="360AC20C" w14:textId="77777777" w:rsidR="00187AF6" w:rsidRPr="00187AF6" w:rsidRDefault="00187AF6" w:rsidP="00187AF6">
      <w:proofErr w:type="spellStart"/>
      <w:r w:rsidRPr="00187AF6">
        <w:t>vyhl</w:t>
      </w:r>
      <w:proofErr w:type="spellEnd"/>
      <w:r w:rsidRPr="00187AF6">
        <w:t>. č. 8/2021 Sb. o Katalogu odpadů a posuzování vlastností odpadů (Katalog odpadů)</w:t>
      </w:r>
    </w:p>
    <w:p w14:paraId="55C3145C" w14:textId="77777777" w:rsidR="00C35639" w:rsidRPr="0036167D" w:rsidRDefault="00C35639" w:rsidP="00242EC1">
      <w:pPr>
        <w:jc w:val="both"/>
      </w:pPr>
    </w:p>
    <w:p w14:paraId="37F0EAA2" w14:textId="77777777" w:rsidR="00BD2AA5" w:rsidRPr="0036167D" w:rsidRDefault="00D16B27" w:rsidP="00242EC1">
      <w:pPr>
        <w:jc w:val="both"/>
        <w:rPr>
          <w:i/>
          <w:color w:val="FF0000"/>
        </w:rPr>
      </w:pPr>
      <w:r w:rsidRPr="00D16B27">
        <w:rPr>
          <w:i/>
          <w:color w:val="FF0000"/>
          <w:vertAlign w:val="superscript"/>
        </w:rPr>
        <w:t>1)</w:t>
      </w:r>
      <w:r>
        <w:rPr>
          <w:i/>
          <w:color w:val="FF0000"/>
        </w:rPr>
        <w:t xml:space="preserve"> </w:t>
      </w:r>
      <w:r w:rsidR="00BD2AA5" w:rsidRPr="0036167D">
        <w:rPr>
          <w:i/>
          <w:color w:val="FF0000"/>
        </w:rPr>
        <w:t xml:space="preserve">Doplnit podrobnější specifikaci </w:t>
      </w:r>
      <w:r w:rsidR="004C76DE">
        <w:rPr>
          <w:i/>
          <w:color w:val="FF0000"/>
        </w:rPr>
        <w:t xml:space="preserve">všech </w:t>
      </w:r>
      <w:r w:rsidR="00BD2AA5" w:rsidRPr="0036167D">
        <w:rPr>
          <w:i/>
          <w:color w:val="FF0000"/>
        </w:rPr>
        <w:t>odpadů pod jednotlivé katalogové číslo odpadu</w:t>
      </w:r>
      <w:r w:rsidR="0036167D" w:rsidRPr="0036167D">
        <w:rPr>
          <w:i/>
          <w:color w:val="FF0000"/>
        </w:rPr>
        <w:t xml:space="preserve"> – ke každému vznikajícímu druhu odpadu</w:t>
      </w:r>
      <w:r w:rsidR="00BD2AA5" w:rsidRPr="0036167D">
        <w:rPr>
          <w:i/>
          <w:color w:val="FF0000"/>
        </w:rPr>
        <w:t xml:space="preserve"> ve zdravotnickém zařízení.</w:t>
      </w:r>
    </w:p>
    <w:p w14:paraId="30662131" w14:textId="77777777" w:rsidR="00242EC1" w:rsidRPr="0036167D" w:rsidRDefault="00242EC1" w:rsidP="00242EC1">
      <w:pPr>
        <w:jc w:val="both"/>
        <w:rPr>
          <w:b/>
        </w:rPr>
      </w:pPr>
    </w:p>
    <w:p w14:paraId="5914348F" w14:textId="4F7AA151" w:rsidR="00242EC1" w:rsidRPr="0036167D" w:rsidRDefault="005F4341" w:rsidP="00242EC1">
      <w:pPr>
        <w:jc w:val="both"/>
        <w:rPr>
          <w:b/>
        </w:rPr>
      </w:pPr>
      <w:r>
        <w:rPr>
          <w:b/>
        </w:rPr>
        <w:t>K</w:t>
      </w:r>
      <w:r w:rsidR="0036167D">
        <w:rPr>
          <w:b/>
        </w:rPr>
        <w:t>atalogov</w:t>
      </w:r>
      <w:r w:rsidR="000025A4">
        <w:rPr>
          <w:b/>
        </w:rPr>
        <w:t xml:space="preserve">á </w:t>
      </w:r>
      <w:r w:rsidR="0036167D">
        <w:rPr>
          <w:b/>
        </w:rPr>
        <w:t>č</w:t>
      </w:r>
      <w:r>
        <w:rPr>
          <w:b/>
        </w:rPr>
        <w:t>ísla platná od 1.1.2024</w:t>
      </w:r>
    </w:p>
    <w:tbl>
      <w:tblPr>
        <w:tblW w:w="92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7960"/>
      </w:tblGrid>
      <w:tr w:rsidR="00783060" w:rsidRPr="0036167D" w14:paraId="7DBB04D2" w14:textId="77777777" w:rsidTr="009F2331">
        <w:trPr>
          <w:trHeight w:val="31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13108" w14:textId="77777777" w:rsidR="00783060" w:rsidRPr="0036167D" w:rsidRDefault="00783060" w:rsidP="00783060">
            <w:pPr>
              <w:rPr>
                <w:rFonts w:eastAsia="Times New Roman"/>
                <w:color w:val="000000"/>
                <w:lang w:eastAsia="cs-CZ"/>
              </w:rPr>
            </w:pPr>
            <w:r w:rsidRPr="0036167D">
              <w:rPr>
                <w:rFonts w:eastAsia="Times New Roman"/>
                <w:color w:val="000000"/>
                <w:lang w:eastAsia="cs-CZ"/>
              </w:rPr>
              <w:t xml:space="preserve">18 01 01  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ED01" w14:textId="77777777" w:rsidR="00783060" w:rsidRPr="0036167D" w:rsidRDefault="00783060" w:rsidP="00783060">
            <w:pPr>
              <w:rPr>
                <w:rFonts w:eastAsia="Times New Roman"/>
                <w:b/>
                <w:bCs/>
                <w:color w:val="000000"/>
                <w:lang w:eastAsia="cs-CZ"/>
              </w:rPr>
            </w:pP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Ostré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předměty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(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kromě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čísla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18 01 03)</w:t>
            </w:r>
          </w:p>
        </w:tc>
      </w:tr>
      <w:tr w:rsidR="00783060" w:rsidRPr="0036167D" w14:paraId="7F5FCD90" w14:textId="77777777" w:rsidTr="009F2331">
        <w:trPr>
          <w:trHeight w:val="7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4D4BE" w14:textId="77777777" w:rsidR="00783060" w:rsidRPr="0036167D" w:rsidRDefault="00783060" w:rsidP="003A1382">
            <w:pPr>
              <w:rPr>
                <w:rFonts w:eastAsia="Times New Roman"/>
                <w:color w:val="000000"/>
                <w:lang w:eastAsia="cs-CZ"/>
              </w:rPr>
            </w:pPr>
            <w:r w:rsidRPr="0036167D">
              <w:rPr>
                <w:rFonts w:eastAsia="Times New Roman"/>
                <w:color w:val="000000"/>
                <w:lang w:eastAsia="cs-CZ"/>
              </w:rPr>
              <w:t> </w:t>
            </w:r>
            <w:r w:rsidR="003A1382" w:rsidRPr="0036167D">
              <w:rPr>
                <w:rFonts w:eastAsia="Times New Roman"/>
                <w:color w:val="000000"/>
                <w:lang w:eastAsia="cs-CZ"/>
              </w:rPr>
              <w:t xml:space="preserve">ano     ne </w:t>
            </w:r>
            <w:r w:rsidR="003A1382" w:rsidRPr="00C812ED">
              <w:rPr>
                <w:rFonts w:eastAsia="Times New Roman"/>
                <w:color w:val="FF0000"/>
                <w:lang w:eastAsia="cs-CZ"/>
              </w:rPr>
              <w:t>**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3897" w14:textId="185B1955" w:rsidR="0036167D" w:rsidRPr="0036167D" w:rsidRDefault="00783060" w:rsidP="0036167D">
            <w:pPr>
              <w:jc w:val="both"/>
              <w:rPr>
                <w:i/>
                <w:color w:val="FF0000"/>
              </w:rPr>
            </w:pPr>
            <w:r w:rsidRPr="0036167D">
              <w:rPr>
                <w:rFonts w:eastAsia="Times New Roman"/>
                <w:b/>
                <w:bCs/>
                <w:color w:val="000000"/>
                <w:lang w:eastAsia="cs-CZ"/>
              </w:rPr>
              <w:t> </w:t>
            </w:r>
            <w:r w:rsidR="00D16B27" w:rsidRPr="00D16B27">
              <w:rPr>
                <w:i/>
                <w:color w:val="FF0000"/>
                <w:vertAlign w:val="superscript"/>
              </w:rPr>
              <w:t>1)</w:t>
            </w:r>
            <w:r w:rsidR="004C76DE">
              <w:rPr>
                <w:i/>
                <w:color w:val="FF0000"/>
                <w:vertAlign w:val="superscript"/>
              </w:rPr>
              <w:t xml:space="preserve"> </w:t>
            </w:r>
            <w:r w:rsidR="004C76DE" w:rsidRPr="004C76DE">
              <w:rPr>
                <w:i/>
                <w:color w:val="FF0000"/>
              </w:rPr>
              <w:t>např. sklo</w:t>
            </w:r>
            <w:r w:rsidR="004C76DE">
              <w:rPr>
                <w:i/>
                <w:color w:val="FF0000"/>
              </w:rPr>
              <w:t xml:space="preserve">, </w:t>
            </w:r>
            <w:r w:rsidR="009F6777">
              <w:rPr>
                <w:i/>
                <w:color w:val="FF0000"/>
              </w:rPr>
              <w:t xml:space="preserve">nepoužité jehly </w:t>
            </w:r>
            <w:r w:rsidR="004C76DE">
              <w:rPr>
                <w:i/>
                <w:color w:val="FF0000"/>
              </w:rPr>
              <w:t>...</w:t>
            </w:r>
          </w:p>
          <w:p w14:paraId="2B51E235" w14:textId="77777777" w:rsidR="00783060" w:rsidRPr="0036167D" w:rsidRDefault="00783060" w:rsidP="00783060">
            <w:pPr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</w:tr>
      <w:tr w:rsidR="00783060" w:rsidRPr="0036167D" w14:paraId="25351567" w14:textId="77777777" w:rsidTr="009F2331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E0400" w14:textId="77777777" w:rsidR="00783060" w:rsidRPr="0036167D" w:rsidRDefault="00783060" w:rsidP="00783060">
            <w:pPr>
              <w:rPr>
                <w:rFonts w:eastAsia="Times New Roman"/>
                <w:color w:val="000000"/>
                <w:lang w:eastAsia="cs-CZ"/>
              </w:rPr>
            </w:pPr>
            <w:r w:rsidRPr="0036167D">
              <w:rPr>
                <w:rFonts w:eastAsia="Times New Roman"/>
                <w:color w:val="000000"/>
                <w:lang w:eastAsia="cs-CZ"/>
              </w:rPr>
              <w:t xml:space="preserve">18 01 02  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430D" w14:textId="77777777" w:rsidR="00783060" w:rsidRPr="0036167D" w:rsidRDefault="00783060" w:rsidP="00783060">
            <w:pPr>
              <w:rPr>
                <w:rFonts w:eastAsia="Times New Roman"/>
                <w:b/>
                <w:bCs/>
                <w:color w:val="000000"/>
                <w:lang w:eastAsia="cs-CZ"/>
              </w:rPr>
            </w:pP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Části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těla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gram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a</w:t>
            </w:r>
            <w:proofErr w:type="gram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orgány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včetně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krevních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vaků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a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krevních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konzerv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(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kromě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čísla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18 01 03)</w:t>
            </w:r>
          </w:p>
        </w:tc>
      </w:tr>
      <w:tr w:rsidR="00783060" w:rsidRPr="0036167D" w14:paraId="34583718" w14:textId="77777777" w:rsidTr="009F2331">
        <w:trPr>
          <w:trHeight w:val="7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2D56E" w14:textId="77777777" w:rsidR="00783060" w:rsidRPr="0036167D" w:rsidRDefault="00783060" w:rsidP="00783060">
            <w:pPr>
              <w:rPr>
                <w:rFonts w:eastAsia="Times New Roman"/>
                <w:color w:val="000000"/>
                <w:lang w:eastAsia="cs-CZ"/>
              </w:rPr>
            </w:pPr>
            <w:r w:rsidRPr="0036167D">
              <w:rPr>
                <w:rFonts w:eastAsia="Times New Roman"/>
                <w:color w:val="000000"/>
                <w:lang w:eastAsia="cs-CZ"/>
              </w:rPr>
              <w:t> </w:t>
            </w:r>
            <w:r w:rsidR="003A1382" w:rsidRPr="0036167D">
              <w:rPr>
                <w:rFonts w:eastAsia="Times New Roman"/>
                <w:color w:val="000000"/>
                <w:lang w:eastAsia="cs-CZ"/>
              </w:rPr>
              <w:t xml:space="preserve">ano     ne </w:t>
            </w:r>
            <w:r w:rsidR="003A1382" w:rsidRPr="00C812ED">
              <w:rPr>
                <w:rFonts w:eastAsia="Times New Roman"/>
                <w:color w:val="FF0000"/>
                <w:lang w:eastAsia="cs-CZ"/>
              </w:rPr>
              <w:t>**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9B9A" w14:textId="77777777" w:rsidR="00783060" w:rsidRPr="0036167D" w:rsidRDefault="00783060" w:rsidP="00D16B27">
            <w:pPr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 </w:t>
            </w:r>
            <w:r w:rsidR="00D16B27" w:rsidRPr="00D16B27">
              <w:rPr>
                <w:i/>
                <w:color w:val="FF0000"/>
                <w:vertAlign w:val="superscript"/>
              </w:rPr>
              <w:t>1)</w:t>
            </w:r>
            <w:r w:rsidR="00D16B27">
              <w:rPr>
                <w:i/>
                <w:color w:val="FF0000"/>
              </w:rPr>
              <w:t xml:space="preserve">  </w:t>
            </w:r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           </w:t>
            </w:r>
          </w:p>
        </w:tc>
      </w:tr>
      <w:tr w:rsidR="00783060" w:rsidRPr="0036167D" w14:paraId="3E7BED63" w14:textId="77777777" w:rsidTr="009F2331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651FC" w14:textId="77777777" w:rsidR="00783060" w:rsidRPr="0036167D" w:rsidRDefault="00783060" w:rsidP="00783060">
            <w:pPr>
              <w:rPr>
                <w:rFonts w:eastAsia="Times New Roman"/>
                <w:color w:val="000000"/>
                <w:lang w:eastAsia="cs-CZ"/>
              </w:rPr>
            </w:pPr>
            <w:r w:rsidRPr="0036167D">
              <w:rPr>
                <w:rFonts w:eastAsia="Times New Roman"/>
                <w:color w:val="000000"/>
                <w:lang w:eastAsia="cs-CZ"/>
              </w:rPr>
              <w:t xml:space="preserve">18 01 03*  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0837" w14:textId="77777777" w:rsidR="00783060" w:rsidRPr="0036167D" w:rsidRDefault="00783060" w:rsidP="00783060">
            <w:pPr>
              <w:rPr>
                <w:rFonts w:eastAsia="Times New Roman"/>
                <w:b/>
                <w:bCs/>
                <w:color w:val="000000"/>
                <w:lang w:eastAsia="cs-CZ"/>
              </w:rPr>
            </w:pP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Odpady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,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na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jejichž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sběr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gram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a</w:t>
            </w:r>
            <w:proofErr w:type="gram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odstraňování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jsou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kladeny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zvláštní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požadavky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s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ohledem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na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prevenci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infekce</w:t>
            </w:r>
            <w:proofErr w:type="spellEnd"/>
          </w:p>
        </w:tc>
      </w:tr>
      <w:tr w:rsidR="00783060" w:rsidRPr="0036167D" w14:paraId="753638D1" w14:textId="77777777" w:rsidTr="00C35639">
        <w:trPr>
          <w:trHeight w:val="7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ECCC7" w14:textId="77777777" w:rsidR="00783060" w:rsidRPr="0036167D" w:rsidRDefault="00783060" w:rsidP="00783060">
            <w:pPr>
              <w:rPr>
                <w:rFonts w:eastAsia="Times New Roman"/>
                <w:color w:val="000000"/>
                <w:lang w:eastAsia="cs-CZ"/>
              </w:rPr>
            </w:pPr>
            <w:r w:rsidRPr="0036167D">
              <w:rPr>
                <w:rFonts w:eastAsia="Times New Roman"/>
                <w:color w:val="000000"/>
                <w:lang w:eastAsia="cs-CZ"/>
              </w:rPr>
              <w:t> </w:t>
            </w:r>
            <w:r w:rsidR="003A1382" w:rsidRPr="0036167D">
              <w:rPr>
                <w:rFonts w:eastAsia="Times New Roman"/>
                <w:color w:val="000000"/>
                <w:lang w:eastAsia="cs-CZ"/>
              </w:rPr>
              <w:t xml:space="preserve">ano     ne </w:t>
            </w:r>
            <w:r w:rsidR="003A1382" w:rsidRPr="00C812ED">
              <w:rPr>
                <w:rFonts w:eastAsia="Times New Roman"/>
                <w:color w:val="FF0000"/>
                <w:lang w:eastAsia="cs-CZ"/>
              </w:rPr>
              <w:t>**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B1A7" w14:textId="77777777" w:rsidR="00783060" w:rsidRPr="0036167D" w:rsidRDefault="00783060" w:rsidP="004C76DE">
            <w:pPr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 </w:t>
            </w:r>
            <w:r w:rsidR="00D16B27" w:rsidRPr="00D16B27">
              <w:rPr>
                <w:i/>
                <w:color w:val="FF0000"/>
                <w:vertAlign w:val="superscript"/>
              </w:rPr>
              <w:t>1)</w:t>
            </w:r>
            <w:r w:rsidR="00D16B27">
              <w:rPr>
                <w:i/>
                <w:color w:val="FF0000"/>
              </w:rPr>
              <w:t xml:space="preserve"> </w:t>
            </w:r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r w:rsidR="004C76DE" w:rsidRPr="004C76DE">
              <w:rPr>
                <w:i/>
                <w:color w:val="FF0000"/>
              </w:rPr>
              <w:t>např</w:t>
            </w:r>
            <w:r w:rsidR="004C76DE" w:rsidRPr="004C76DE">
              <w:rPr>
                <w:rFonts w:eastAsia="Times New Roman"/>
                <w:bCs/>
                <w:i/>
                <w:color w:val="FF0000"/>
                <w:lang w:val="en-US" w:eastAsia="cs-CZ"/>
              </w:rPr>
              <w:t xml:space="preserve">. </w:t>
            </w:r>
            <w:proofErr w:type="spellStart"/>
            <w:r w:rsidR="004C76DE" w:rsidRPr="004C76DE">
              <w:rPr>
                <w:rFonts w:eastAsia="Times New Roman"/>
                <w:bCs/>
                <w:i/>
                <w:color w:val="FF0000"/>
                <w:lang w:val="en-US" w:eastAsia="cs-CZ"/>
              </w:rPr>
              <w:t>použité</w:t>
            </w:r>
            <w:proofErr w:type="spellEnd"/>
            <w:r w:rsidR="004C76DE" w:rsidRPr="004C76DE">
              <w:rPr>
                <w:rFonts w:eastAsia="Times New Roman"/>
                <w:bCs/>
                <w:i/>
                <w:color w:val="FF0000"/>
                <w:lang w:val="en-US" w:eastAsia="cs-CZ"/>
              </w:rPr>
              <w:t xml:space="preserve"> </w:t>
            </w:r>
            <w:proofErr w:type="spellStart"/>
            <w:r w:rsidR="004C76DE" w:rsidRPr="004C76DE">
              <w:rPr>
                <w:rFonts w:eastAsia="Times New Roman"/>
                <w:bCs/>
                <w:i/>
                <w:color w:val="FF0000"/>
                <w:lang w:val="en-US" w:eastAsia="cs-CZ"/>
              </w:rPr>
              <w:t>krytí</w:t>
            </w:r>
            <w:proofErr w:type="spellEnd"/>
            <w:r w:rsidR="004C76DE" w:rsidRPr="004C76DE">
              <w:rPr>
                <w:rFonts w:eastAsia="Times New Roman"/>
                <w:bCs/>
                <w:i/>
                <w:color w:val="FF0000"/>
                <w:lang w:val="en-US" w:eastAsia="cs-CZ"/>
              </w:rPr>
              <w:t xml:space="preserve">, </w:t>
            </w:r>
            <w:proofErr w:type="spellStart"/>
            <w:r w:rsidR="004C76DE" w:rsidRPr="004C76DE">
              <w:rPr>
                <w:rFonts w:eastAsia="Times New Roman"/>
                <w:bCs/>
                <w:i/>
                <w:color w:val="FF0000"/>
                <w:lang w:val="en-US" w:eastAsia="cs-CZ"/>
              </w:rPr>
              <w:t>jednorázové</w:t>
            </w:r>
            <w:proofErr w:type="spellEnd"/>
            <w:r w:rsidR="004C76DE" w:rsidRPr="004C76DE">
              <w:rPr>
                <w:rFonts w:eastAsia="Times New Roman"/>
                <w:bCs/>
                <w:i/>
                <w:color w:val="FF0000"/>
                <w:lang w:val="en-US" w:eastAsia="cs-CZ"/>
              </w:rPr>
              <w:t xml:space="preserve"> </w:t>
            </w:r>
            <w:proofErr w:type="spellStart"/>
            <w:r w:rsidR="004C76DE" w:rsidRPr="004C76DE">
              <w:rPr>
                <w:rFonts w:eastAsia="Times New Roman"/>
                <w:bCs/>
                <w:i/>
                <w:color w:val="FF0000"/>
                <w:lang w:val="en-US" w:eastAsia="cs-CZ"/>
              </w:rPr>
              <w:t>rukavice</w:t>
            </w:r>
            <w:proofErr w:type="spellEnd"/>
            <w:r w:rsidR="004C76DE" w:rsidRPr="004C76DE">
              <w:rPr>
                <w:rFonts w:eastAsia="Times New Roman"/>
                <w:bCs/>
                <w:i/>
                <w:color w:val="FF0000"/>
                <w:lang w:val="en-US" w:eastAsia="cs-CZ"/>
              </w:rPr>
              <w:t>, ...</w:t>
            </w:r>
            <w:r w:rsidRPr="004C76DE">
              <w:rPr>
                <w:rFonts w:eastAsia="Times New Roman"/>
                <w:b/>
                <w:bCs/>
                <w:color w:val="FF0000"/>
                <w:lang w:val="en-US" w:eastAsia="cs-CZ"/>
              </w:rPr>
              <w:t xml:space="preserve">         </w:t>
            </w:r>
          </w:p>
        </w:tc>
      </w:tr>
      <w:tr w:rsidR="00783060" w:rsidRPr="0036167D" w14:paraId="5C82B168" w14:textId="77777777" w:rsidTr="00C35639">
        <w:trPr>
          <w:trHeight w:val="6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EB285" w14:textId="77777777" w:rsidR="00783060" w:rsidRPr="0036167D" w:rsidRDefault="00783060" w:rsidP="00783060">
            <w:pPr>
              <w:rPr>
                <w:rFonts w:eastAsia="Times New Roman"/>
                <w:color w:val="000000"/>
                <w:lang w:eastAsia="cs-CZ"/>
              </w:rPr>
            </w:pPr>
            <w:r w:rsidRPr="0036167D">
              <w:rPr>
                <w:rFonts w:eastAsia="Times New Roman"/>
                <w:color w:val="000000"/>
                <w:lang w:eastAsia="cs-CZ"/>
              </w:rPr>
              <w:lastRenderedPageBreak/>
              <w:t xml:space="preserve">18 01 03 01*  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7740" w14:textId="0303FD21" w:rsidR="00783060" w:rsidRPr="0036167D" w:rsidRDefault="00783060" w:rsidP="00783060">
            <w:pPr>
              <w:rPr>
                <w:rFonts w:eastAsia="Times New Roman"/>
                <w:b/>
                <w:bCs/>
                <w:color w:val="000000"/>
                <w:lang w:eastAsia="cs-CZ"/>
              </w:rPr>
            </w:pP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Ostré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předměty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,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na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jejichž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sběr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gram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a</w:t>
            </w:r>
            <w:proofErr w:type="gram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odstraňování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jsou</w:t>
            </w:r>
            <w:proofErr w:type="spellEnd"/>
            <w:r w:rsidR="003F3F85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kladeny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zvláštní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požadavky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s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ohledem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na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prevenci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infekce</w:t>
            </w:r>
            <w:proofErr w:type="spellEnd"/>
            <w:r w:rsidR="000C6FD7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</w:p>
        </w:tc>
      </w:tr>
      <w:tr w:rsidR="00783060" w:rsidRPr="0036167D" w14:paraId="104BCE73" w14:textId="77777777" w:rsidTr="00C35639">
        <w:trPr>
          <w:trHeight w:val="7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CD6D9" w14:textId="77777777" w:rsidR="00783060" w:rsidRPr="0036167D" w:rsidRDefault="00783060" w:rsidP="00783060">
            <w:pPr>
              <w:rPr>
                <w:rFonts w:eastAsia="Times New Roman"/>
                <w:color w:val="000000"/>
                <w:lang w:eastAsia="cs-CZ"/>
              </w:rPr>
            </w:pPr>
            <w:r w:rsidRPr="0036167D">
              <w:rPr>
                <w:rFonts w:eastAsia="Times New Roman"/>
                <w:color w:val="000000"/>
                <w:lang w:eastAsia="cs-CZ"/>
              </w:rPr>
              <w:t> </w:t>
            </w:r>
            <w:r w:rsidR="003A1382" w:rsidRPr="0036167D">
              <w:rPr>
                <w:rFonts w:eastAsia="Times New Roman"/>
                <w:color w:val="000000"/>
                <w:lang w:eastAsia="cs-CZ"/>
              </w:rPr>
              <w:t xml:space="preserve">ano     ne </w:t>
            </w:r>
            <w:r w:rsidR="003A1382" w:rsidRPr="00C812ED">
              <w:rPr>
                <w:rFonts w:eastAsia="Times New Roman"/>
                <w:color w:val="FF0000"/>
                <w:lang w:eastAsia="cs-CZ"/>
              </w:rPr>
              <w:t>**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042B" w14:textId="77777777" w:rsidR="00783060" w:rsidRPr="0036167D" w:rsidRDefault="00783060" w:rsidP="004C76DE">
            <w:pPr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36167D">
              <w:rPr>
                <w:rFonts w:eastAsia="Times New Roman"/>
                <w:b/>
                <w:bCs/>
                <w:color w:val="000000"/>
                <w:lang w:eastAsia="cs-CZ"/>
              </w:rPr>
              <w:t> </w:t>
            </w:r>
            <w:r w:rsidR="00D16B27" w:rsidRPr="00D16B27">
              <w:rPr>
                <w:i/>
                <w:color w:val="FF0000"/>
                <w:vertAlign w:val="superscript"/>
              </w:rPr>
              <w:t>1)</w:t>
            </w:r>
            <w:r w:rsidR="004C76DE">
              <w:rPr>
                <w:i/>
                <w:color w:val="FF0000"/>
                <w:vertAlign w:val="superscript"/>
              </w:rPr>
              <w:t xml:space="preserve">  </w:t>
            </w:r>
            <w:r w:rsidR="004C76DE" w:rsidRPr="004C76DE">
              <w:rPr>
                <w:i/>
                <w:color w:val="FF0000"/>
              </w:rPr>
              <w:t xml:space="preserve">např. </w:t>
            </w:r>
            <w:proofErr w:type="gramStart"/>
            <w:r w:rsidR="004C76DE">
              <w:rPr>
                <w:i/>
                <w:color w:val="FF0000"/>
              </w:rPr>
              <w:t>použité</w:t>
            </w:r>
            <w:r w:rsidR="004C76DE" w:rsidRPr="004C76DE">
              <w:rPr>
                <w:i/>
                <w:color w:val="FF0000"/>
              </w:rPr>
              <w:t xml:space="preserve"> </w:t>
            </w:r>
            <w:r w:rsidR="004C76DE">
              <w:rPr>
                <w:i/>
                <w:color w:val="FF0000"/>
                <w:spacing w:val="-13"/>
              </w:rPr>
              <w:t> </w:t>
            </w:r>
            <w:r w:rsidR="004C76DE" w:rsidRPr="004C76DE">
              <w:rPr>
                <w:i/>
                <w:color w:val="FF0000"/>
              </w:rPr>
              <w:t>jehl</w:t>
            </w:r>
            <w:r w:rsidR="004C76DE">
              <w:rPr>
                <w:i/>
                <w:color w:val="FF0000"/>
              </w:rPr>
              <w:t>y</w:t>
            </w:r>
            <w:proofErr w:type="gramEnd"/>
            <w:r w:rsidR="004C76DE">
              <w:rPr>
                <w:i/>
                <w:color w:val="FF0000"/>
              </w:rPr>
              <w:t>, ...</w:t>
            </w:r>
          </w:p>
        </w:tc>
      </w:tr>
      <w:tr w:rsidR="00783060" w:rsidRPr="0036167D" w14:paraId="3F1CD175" w14:textId="77777777" w:rsidTr="009F233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BC9AC" w14:textId="77777777" w:rsidR="00783060" w:rsidRPr="0036167D" w:rsidRDefault="00783060" w:rsidP="00783060">
            <w:pPr>
              <w:rPr>
                <w:rFonts w:eastAsia="Times New Roman"/>
                <w:color w:val="000000"/>
                <w:lang w:eastAsia="cs-CZ"/>
              </w:rPr>
            </w:pPr>
            <w:r w:rsidRPr="0036167D">
              <w:rPr>
                <w:rFonts w:eastAsia="Times New Roman"/>
                <w:color w:val="000000"/>
                <w:lang w:eastAsia="cs-CZ"/>
              </w:rPr>
              <w:t xml:space="preserve">18 01 03 02*  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B8A7" w14:textId="3F46F1F6" w:rsidR="00783060" w:rsidRPr="0036167D" w:rsidRDefault="00783060" w:rsidP="00783060">
            <w:pPr>
              <w:rPr>
                <w:rFonts w:eastAsia="Times New Roman"/>
                <w:b/>
                <w:bCs/>
                <w:color w:val="000000"/>
                <w:lang w:eastAsia="cs-CZ"/>
              </w:rPr>
            </w:pP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Části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těla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gram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a</w:t>
            </w:r>
            <w:proofErr w:type="gram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orgány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včetně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krevních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vaků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a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krevních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konzerv</w:t>
            </w:r>
            <w:proofErr w:type="spellEnd"/>
          </w:p>
        </w:tc>
      </w:tr>
      <w:tr w:rsidR="00783060" w:rsidRPr="0036167D" w14:paraId="774CB9A8" w14:textId="77777777" w:rsidTr="009F2331">
        <w:trPr>
          <w:trHeight w:val="7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C59D5" w14:textId="77777777" w:rsidR="00783060" w:rsidRPr="0036167D" w:rsidRDefault="00783060" w:rsidP="00783060">
            <w:pPr>
              <w:rPr>
                <w:rFonts w:eastAsia="Times New Roman"/>
                <w:color w:val="000000"/>
                <w:lang w:eastAsia="cs-CZ"/>
              </w:rPr>
            </w:pPr>
            <w:r w:rsidRPr="0036167D">
              <w:rPr>
                <w:rFonts w:eastAsia="Times New Roman"/>
                <w:color w:val="000000"/>
                <w:lang w:eastAsia="cs-CZ"/>
              </w:rPr>
              <w:t> </w:t>
            </w:r>
            <w:r w:rsidR="003A1382" w:rsidRPr="0036167D">
              <w:rPr>
                <w:rFonts w:eastAsia="Times New Roman"/>
                <w:color w:val="000000"/>
                <w:lang w:eastAsia="cs-CZ"/>
              </w:rPr>
              <w:t xml:space="preserve">ano     ne </w:t>
            </w:r>
            <w:r w:rsidR="003A1382" w:rsidRPr="00455BEE">
              <w:rPr>
                <w:rFonts w:eastAsia="Times New Roman"/>
                <w:color w:val="FF0000"/>
                <w:lang w:eastAsia="cs-CZ"/>
              </w:rPr>
              <w:t>**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2289" w14:textId="77777777" w:rsidR="00783060" w:rsidRPr="0036167D" w:rsidRDefault="00783060" w:rsidP="00783060">
            <w:pPr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r w:rsidR="00D16B27" w:rsidRPr="00D16B27">
              <w:rPr>
                <w:i/>
                <w:color w:val="FF0000"/>
                <w:vertAlign w:val="superscript"/>
              </w:rPr>
              <w:t>1)</w:t>
            </w:r>
            <w:r w:rsidR="00D16B27">
              <w:rPr>
                <w:i/>
                <w:color w:val="FF0000"/>
              </w:rPr>
              <w:t xml:space="preserve"> </w:t>
            </w:r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            </w:t>
            </w:r>
          </w:p>
        </w:tc>
      </w:tr>
      <w:tr w:rsidR="00783060" w:rsidRPr="0036167D" w14:paraId="3912A060" w14:textId="77777777" w:rsidTr="009F2331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B64B5" w14:textId="77777777" w:rsidR="00783060" w:rsidRPr="0036167D" w:rsidRDefault="00783060" w:rsidP="00783060">
            <w:pPr>
              <w:rPr>
                <w:rFonts w:eastAsia="Times New Roman"/>
                <w:color w:val="000000"/>
                <w:lang w:eastAsia="cs-CZ"/>
              </w:rPr>
            </w:pPr>
            <w:r w:rsidRPr="0036167D">
              <w:rPr>
                <w:rFonts w:eastAsia="Times New Roman"/>
                <w:color w:val="000000"/>
                <w:lang w:eastAsia="cs-CZ"/>
              </w:rPr>
              <w:t>18 01 04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4533" w14:textId="77777777" w:rsidR="00783060" w:rsidRPr="0036167D" w:rsidRDefault="00783060" w:rsidP="00783060">
            <w:pPr>
              <w:rPr>
                <w:rFonts w:eastAsia="Times New Roman"/>
                <w:b/>
                <w:bCs/>
                <w:color w:val="000000"/>
                <w:lang w:eastAsia="cs-CZ"/>
              </w:rPr>
            </w:pP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Odpady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,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na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jejichž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sběr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gram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a</w:t>
            </w:r>
            <w:proofErr w:type="gram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odstraňování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nejsou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kladeny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zvláštní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požadavky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s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ohledem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na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prevenci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infekce</w:t>
            </w:r>
            <w:proofErr w:type="spellEnd"/>
          </w:p>
        </w:tc>
      </w:tr>
      <w:tr w:rsidR="00783060" w:rsidRPr="0036167D" w14:paraId="4F3D6A3F" w14:textId="77777777" w:rsidTr="009F2331">
        <w:trPr>
          <w:trHeight w:val="7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F5D9E" w14:textId="77777777" w:rsidR="00783060" w:rsidRPr="0036167D" w:rsidRDefault="00783060" w:rsidP="00783060">
            <w:pPr>
              <w:rPr>
                <w:rFonts w:eastAsia="Times New Roman"/>
                <w:color w:val="000000"/>
                <w:lang w:eastAsia="cs-CZ"/>
              </w:rPr>
            </w:pPr>
            <w:r w:rsidRPr="0036167D">
              <w:rPr>
                <w:rFonts w:eastAsia="Times New Roman"/>
                <w:color w:val="000000"/>
                <w:lang w:eastAsia="cs-CZ"/>
              </w:rPr>
              <w:t> </w:t>
            </w:r>
            <w:r w:rsidR="003A1382" w:rsidRPr="0036167D">
              <w:rPr>
                <w:rFonts w:eastAsia="Times New Roman"/>
                <w:color w:val="000000"/>
                <w:lang w:eastAsia="cs-CZ"/>
              </w:rPr>
              <w:t xml:space="preserve">ano     ne </w:t>
            </w:r>
            <w:r w:rsidR="003A1382" w:rsidRPr="00455BEE">
              <w:rPr>
                <w:rFonts w:eastAsia="Times New Roman"/>
                <w:color w:val="FF0000"/>
                <w:lang w:eastAsia="cs-CZ"/>
              </w:rPr>
              <w:t>**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2899" w14:textId="77777777" w:rsidR="00783060" w:rsidRPr="0036167D" w:rsidRDefault="00783060" w:rsidP="00783060">
            <w:pPr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r w:rsidR="00D16B27" w:rsidRPr="00D16B27">
              <w:rPr>
                <w:i/>
                <w:color w:val="FF0000"/>
                <w:vertAlign w:val="superscript"/>
              </w:rPr>
              <w:t>1)</w:t>
            </w:r>
            <w:r w:rsidR="00D16B27">
              <w:rPr>
                <w:i/>
                <w:color w:val="FF0000"/>
              </w:rPr>
              <w:t xml:space="preserve"> </w:t>
            </w:r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            </w:t>
            </w:r>
          </w:p>
        </w:tc>
      </w:tr>
      <w:tr w:rsidR="00783060" w:rsidRPr="0036167D" w14:paraId="596EBB31" w14:textId="77777777" w:rsidTr="009F2331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1C5B0" w14:textId="77777777" w:rsidR="00783060" w:rsidRPr="0036167D" w:rsidRDefault="00783060" w:rsidP="00783060">
            <w:pPr>
              <w:rPr>
                <w:rFonts w:eastAsia="Times New Roman"/>
                <w:color w:val="000000"/>
                <w:lang w:eastAsia="cs-CZ"/>
              </w:rPr>
            </w:pPr>
            <w:r w:rsidRPr="0036167D">
              <w:rPr>
                <w:rFonts w:eastAsia="Times New Roman"/>
                <w:color w:val="000000"/>
                <w:lang w:eastAsia="cs-CZ"/>
              </w:rPr>
              <w:t xml:space="preserve">18 01 06*  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9966" w14:textId="77777777" w:rsidR="00783060" w:rsidRPr="0036167D" w:rsidRDefault="00783060" w:rsidP="00783060">
            <w:pPr>
              <w:rPr>
                <w:rFonts w:eastAsia="Times New Roman"/>
                <w:b/>
                <w:bCs/>
                <w:color w:val="000000"/>
                <w:lang w:eastAsia="cs-CZ"/>
              </w:rPr>
            </w:pP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Chemikálie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,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které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jsou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nebo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obsahují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nebezpečné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látky</w:t>
            </w:r>
            <w:proofErr w:type="spellEnd"/>
          </w:p>
        </w:tc>
      </w:tr>
      <w:tr w:rsidR="00783060" w:rsidRPr="0036167D" w14:paraId="324F806E" w14:textId="77777777" w:rsidTr="009F2331">
        <w:trPr>
          <w:trHeight w:val="7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02F2E" w14:textId="77777777" w:rsidR="00783060" w:rsidRPr="0036167D" w:rsidRDefault="00783060" w:rsidP="00783060">
            <w:pPr>
              <w:rPr>
                <w:rFonts w:eastAsia="Times New Roman"/>
                <w:color w:val="000000"/>
                <w:lang w:eastAsia="cs-CZ"/>
              </w:rPr>
            </w:pPr>
            <w:r w:rsidRPr="0036167D">
              <w:rPr>
                <w:rFonts w:eastAsia="Times New Roman"/>
                <w:color w:val="000000"/>
                <w:lang w:eastAsia="cs-CZ"/>
              </w:rPr>
              <w:t> </w:t>
            </w:r>
            <w:r w:rsidR="003A1382" w:rsidRPr="0036167D">
              <w:rPr>
                <w:rFonts w:eastAsia="Times New Roman"/>
                <w:color w:val="000000"/>
                <w:lang w:eastAsia="cs-CZ"/>
              </w:rPr>
              <w:t xml:space="preserve">ano     ne </w:t>
            </w:r>
            <w:r w:rsidR="003A1382" w:rsidRPr="00455BEE">
              <w:rPr>
                <w:rFonts w:eastAsia="Times New Roman"/>
                <w:color w:val="FF0000"/>
                <w:lang w:eastAsia="cs-CZ"/>
              </w:rPr>
              <w:t>**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AC28" w14:textId="77777777" w:rsidR="00783060" w:rsidRPr="0036167D" w:rsidRDefault="00783060" w:rsidP="00783060">
            <w:pPr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36167D">
              <w:rPr>
                <w:rFonts w:eastAsia="Times New Roman"/>
                <w:b/>
                <w:bCs/>
                <w:color w:val="000000"/>
                <w:lang w:eastAsia="cs-CZ"/>
              </w:rPr>
              <w:t> </w:t>
            </w:r>
            <w:r w:rsidR="00D16B27" w:rsidRPr="00D16B27">
              <w:rPr>
                <w:i/>
                <w:color w:val="FF0000"/>
                <w:vertAlign w:val="superscript"/>
              </w:rPr>
              <w:t>1)</w:t>
            </w:r>
          </w:p>
        </w:tc>
      </w:tr>
      <w:tr w:rsidR="00783060" w:rsidRPr="0036167D" w14:paraId="4B7FBA93" w14:textId="77777777" w:rsidTr="009F2331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EC637" w14:textId="77777777" w:rsidR="00783060" w:rsidRPr="0036167D" w:rsidRDefault="00783060" w:rsidP="00783060">
            <w:pPr>
              <w:rPr>
                <w:rFonts w:eastAsia="Times New Roman"/>
                <w:color w:val="000000"/>
                <w:lang w:eastAsia="cs-CZ"/>
              </w:rPr>
            </w:pPr>
            <w:r w:rsidRPr="0036167D">
              <w:rPr>
                <w:rFonts w:eastAsia="Times New Roman"/>
                <w:color w:val="000000"/>
                <w:lang w:eastAsia="cs-CZ"/>
              </w:rPr>
              <w:t xml:space="preserve">18 01 07 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060A" w14:textId="77777777" w:rsidR="00783060" w:rsidRPr="0036167D" w:rsidRDefault="00783060" w:rsidP="00783060">
            <w:pPr>
              <w:rPr>
                <w:rFonts w:eastAsia="Times New Roman"/>
                <w:b/>
                <w:bCs/>
                <w:color w:val="000000"/>
                <w:lang w:eastAsia="cs-CZ"/>
              </w:rPr>
            </w:pP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Chemikálie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neuvedené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pod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číslem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18 01 06</w:t>
            </w:r>
          </w:p>
        </w:tc>
      </w:tr>
      <w:tr w:rsidR="00783060" w:rsidRPr="0036167D" w14:paraId="7DD07D23" w14:textId="77777777" w:rsidTr="009F2331">
        <w:trPr>
          <w:trHeight w:val="7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56680" w14:textId="77777777" w:rsidR="00783060" w:rsidRPr="0036167D" w:rsidRDefault="00783060" w:rsidP="00783060">
            <w:pPr>
              <w:rPr>
                <w:rFonts w:eastAsia="Times New Roman"/>
                <w:color w:val="000000"/>
                <w:lang w:eastAsia="cs-CZ"/>
              </w:rPr>
            </w:pPr>
            <w:r w:rsidRPr="0036167D">
              <w:rPr>
                <w:rFonts w:eastAsia="Times New Roman"/>
                <w:color w:val="000000"/>
                <w:lang w:eastAsia="cs-CZ"/>
              </w:rPr>
              <w:t> </w:t>
            </w:r>
            <w:r w:rsidR="003A1382" w:rsidRPr="0036167D">
              <w:rPr>
                <w:rFonts w:eastAsia="Times New Roman"/>
                <w:color w:val="000000"/>
                <w:lang w:eastAsia="cs-CZ"/>
              </w:rPr>
              <w:t xml:space="preserve">ano     ne </w:t>
            </w:r>
            <w:r w:rsidR="003A1382" w:rsidRPr="00455BEE">
              <w:rPr>
                <w:rFonts w:eastAsia="Times New Roman"/>
                <w:color w:val="FF0000"/>
                <w:lang w:eastAsia="cs-CZ"/>
              </w:rPr>
              <w:t>**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392D" w14:textId="77777777" w:rsidR="00783060" w:rsidRPr="0036167D" w:rsidRDefault="00783060" w:rsidP="00783060">
            <w:pPr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36167D">
              <w:rPr>
                <w:rFonts w:eastAsia="Times New Roman"/>
                <w:b/>
                <w:bCs/>
                <w:color w:val="000000"/>
                <w:lang w:eastAsia="cs-CZ"/>
              </w:rPr>
              <w:t> </w:t>
            </w:r>
            <w:r w:rsidR="00D16B27" w:rsidRPr="00D16B27">
              <w:rPr>
                <w:i/>
                <w:color w:val="FF0000"/>
                <w:vertAlign w:val="superscript"/>
              </w:rPr>
              <w:t>1)</w:t>
            </w:r>
          </w:p>
        </w:tc>
      </w:tr>
      <w:tr w:rsidR="00783060" w:rsidRPr="0036167D" w14:paraId="132E0913" w14:textId="77777777" w:rsidTr="009F2331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DA96A" w14:textId="77777777" w:rsidR="00783060" w:rsidRPr="0036167D" w:rsidRDefault="00783060" w:rsidP="00783060">
            <w:pPr>
              <w:rPr>
                <w:rFonts w:eastAsia="Times New Roman"/>
                <w:color w:val="000000"/>
                <w:lang w:eastAsia="cs-CZ"/>
              </w:rPr>
            </w:pPr>
            <w:r w:rsidRPr="0036167D">
              <w:rPr>
                <w:rFonts w:eastAsia="Times New Roman"/>
                <w:color w:val="000000"/>
                <w:lang w:eastAsia="cs-CZ"/>
              </w:rPr>
              <w:t>18 01 08*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3189" w14:textId="77777777" w:rsidR="00783060" w:rsidRPr="0036167D" w:rsidRDefault="00783060" w:rsidP="00783060">
            <w:pPr>
              <w:rPr>
                <w:rFonts w:eastAsia="Times New Roman"/>
                <w:b/>
                <w:bCs/>
                <w:color w:val="000000"/>
                <w:lang w:eastAsia="cs-CZ"/>
              </w:rPr>
            </w:pP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Nepoužitelná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cytostatika</w:t>
            </w:r>
            <w:proofErr w:type="spellEnd"/>
          </w:p>
        </w:tc>
      </w:tr>
      <w:tr w:rsidR="00783060" w:rsidRPr="0036167D" w14:paraId="10B90F10" w14:textId="77777777" w:rsidTr="009F2331">
        <w:trPr>
          <w:trHeight w:val="7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EC922" w14:textId="77777777" w:rsidR="00783060" w:rsidRPr="0036167D" w:rsidRDefault="00783060" w:rsidP="00783060">
            <w:pPr>
              <w:rPr>
                <w:rFonts w:eastAsia="Times New Roman"/>
                <w:color w:val="000000"/>
                <w:lang w:eastAsia="cs-CZ"/>
              </w:rPr>
            </w:pPr>
            <w:r w:rsidRPr="0036167D">
              <w:rPr>
                <w:rFonts w:eastAsia="Times New Roman"/>
                <w:color w:val="000000"/>
                <w:lang w:eastAsia="cs-CZ"/>
              </w:rPr>
              <w:t> </w:t>
            </w:r>
            <w:r w:rsidR="003A1382" w:rsidRPr="0036167D">
              <w:rPr>
                <w:rFonts w:eastAsia="Times New Roman"/>
                <w:color w:val="000000"/>
                <w:lang w:eastAsia="cs-CZ"/>
              </w:rPr>
              <w:t xml:space="preserve">ano     ne </w:t>
            </w:r>
            <w:r w:rsidR="003A1382" w:rsidRPr="00455BEE">
              <w:rPr>
                <w:rFonts w:eastAsia="Times New Roman"/>
                <w:color w:val="FF0000"/>
                <w:lang w:eastAsia="cs-CZ"/>
              </w:rPr>
              <w:t>**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1624" w14:textId="77777777" w:rsidR="00783060" w:rsidRPr="0036167D" w:rsidRDefault="00783060" w:rsidP="00783060">
            <w:pPr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36167D">
              <w:rPr>
                <w:rFonts w:eastAsia="Times New Roman"/>
                <w:b/>
                <w:bCs/>
                <w:color w:val="000000"/>
                <w:lang w:eastAsia="cs-CZ"/>
              </w:rPr>
              <w:t> </w:t>
            </w:r>
            <w:r w:rsidR="00D16B27" w:rsidRPr="00D16B27">
              <w:rPr>
                <w:i/>
                <w:color w:val="FF0000"/>
                <w:vertAlign w:val="superscript"/>
              </w:rPr>
              <w:t>1)</w:t>
            </w:r>
          </w:p>
        </w:tc>
      </w:tr>
      <w:tr w:rsidR="00783060" w:rsidRPr="0036167D" w14:paraId="3AB02882" w14:textId="77777777" w:rsidTr="009F2331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3A432" w14:textId="77777777" w:rsidR="00783060" w:rsidRPr="0036167D" w:rsidRDefault="00783060" w:rsidP="00783060">
            <w:pPr>
              <w:rPr>
                <w:rFonts w:eastAsia="Times New Roman"/>
                <w:color w:val="000000"/>
                <w:lang w:eastAsia="cs-CZ"/>
              </w:rPr>
            </w:pPr>
            <w:r w:rsidRPr="0036167D">
              <w:rPr>
                <w:rFonts w:eastAsia="Times New Roman"/>
                <w:color w:val="000000"/>
                <w:lang w:eastAsia="cs-CZ"/>
              </w:rPr>
              <w:t>18 01 09*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C8F5" w14:textId="77777777" w:rsidR="00783060" w:rsidRPr="0036167D" w:rsidRDefault="00783060" w:rsidP="00783060">
            <w:pPr>
              <w:rPr>
                <w:rFonts w:eastAsia="Times New Roman"/>
                <w:b/>
                <w:bCs/>
                <w:color w:val="000000"/>
                <w:lang w:eastAsia="cs-CZ"/>
              </w:rPr>
            </w:pP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Jiná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nepoužitelná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léčiva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neuvedená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pod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číslem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18 01 08</w:t>
            </w:r>
          </w:p>
        </w:tc>
      </w:tr>
      <w:tr w:rsidR="00783060" w:rsidRPr="0036167D" w14:paraId="5312CB9D" w14:textId="77777777" w:rsidTr="009F2331">
        <w:trPr>
          <w:trHeight w:val="7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EE456" w14:textId="77777777" w:rsidR="00783060" w:rsidRPr="0036167D" w:rsidRDefault="00783060" w:rsidP="00783060">
            <w:pPr>
              <w:rPr>
                <w:rFonts w:eastAsia="Times New Roman"/>
                <w:color w:val="000000"/>
                <w:lang w:eastAsia="cs-CZ"/>
              </w:rPr>
            </w:pPr>
            <w:r w:rsidRPr="0036167D">
              <w:rPr>
                <w:rFonts w:eastAsia="Times New Roman"/>
                <w:color w:val="000000"/>
                <w:lang w:eastAsia="cs-CZ"/>
              </w:rPr>
              <w:t> </w:t>
            </w:r>
            <w:r w:rsidR="003A1382" w:rsidRPr="0036167D">
              <w:rPr>
                <w:rFonts w:eastAsia="Times New Roman"/>
                <w:color w:val="000000"/>
                <w:lang w:eastAsia="cs-CZ"/>
              </w:rPr>
              <w:t xml:space="preserve">ano     ne </w:t>
            </w:r>
            <w:r w:rsidR="003A1382" w:rsidRPr="00455BEE">
              <w:rPr>
                <w:rFonts w:eastAsia="Times New Roman"/>
                <w:color w:val="FF0000"/>
                <w:lang w:eastAsia="cs-CZ"/>
              </w:rPr>
              <w:t>**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7A4E" w14:textId="77777777" w:rsidR="00783060" w:rsidRPr="0036167D" w:rsidRDefault="00783060" w:rsidP="00783060">
            <w:pPr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36167D">
              <w:rPr>
                <w:rFonts w:eastAsia="Times New Roman"/>
                <w:b/>
                <w:bCs/>
                <w:color w:val="000000"/>
                <w:lang w:eastAsia="cs-CZ"/>
              </w:rPr>
              <w:t> </w:t>
            </w:r>
            <w:r w:rsidR="00D16B27" w:rsidRPr="00D16B27">
              <w:rPr>
                <w:i/>
                <w:color w:val="FF0000"/>
                <w:vertAlign w:val="superscript"/>
              </w:rPr>
              <w:t>1)</w:t>
            </w:r>
          </w:p>
        </w:tc>
      </w:tr>
      <w:tr w:rsidR="00783060" w:rsidRPr="0036167D" w14:paraId="6DC473AA" w14:textId="77777777" w:rsidTr="009F2331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A389B" w14:textId="77777777" w:rsidR="00783060" w:rsidRPr="0036167D" w:rsidRDefault="00783060" w:rsidP="00783060">
            <w:pPr>
              <w:rPr>
                <w:rFonts w:eastAsia="Times New Roman"/>
                <w:color w:val="000000"/>
                <w:lang w:eastAsia="cs-CZ"/>
              </w:rPr>
            </w:pPr>
            <w:r w:rsidRPr="0036167D">
              <w:rPr>
                <w:rFonts w:eastAsia="Times New Roman"/>
                <w:color w:val="000000"/>
                <w:lang w:eastAsia="cs-CZ"/>
              </w:rPr>
              <w:t xml:space="preserve">18 01 10* 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A3B5E" w14:textId="77777777" w:rsidR="00783060" w:rsidRPr="0036167D" w:rsidRDefault="00783060" w:rsidP="00783060">
            <w:pPr>
              <w:rPr>
                <w:rFonts w:eastAsia="Times New Roman"/>
                <w:b/>
                <w:bCs/>
                <w:color w:val="000000"/>
                <w:lang w:eastAsia="cs-CZ"/>
              </w:rPr>
            </w:pP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Odpadní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amalgám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ze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stomatologické</w:t>
            </w:r>
            <w:proofErr w:type="spellEnd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 xml:space="preserve"> </w:t>
            </w:r>
            <w:proofErr w:type="spellStart"/>
            <w:r w:rsidRPr="0036167D">
              <w:rPr>
                <w:rFonts w:eastAsia="Times New Roman"/>
                <w:b/>
                <w:bCs/>
                <w:color w:val="000000"/>
                <w:lang w:val="en-US" w:eastAsia="cs-CZ"/>
              </w:rPr>
              <w:t>péče</w:t>
            </w:r>
            <w:proofErr w:type="spellEnd"/>
          </w:p>
        </w:tc>
      </w:tr>
      <w:tr w:rsidR="00783060" w:rsidRPr="0036167D" w14:paraId="084F8045" w14:textId="77777777" w:rsidTr="009F2331">
        <w:trPr>
          <w:trHeight w:val="7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63DF7" w14:textId="77777777" w:rsidR="00783060" w:rsidRPr="0036167D" w:rsidRDefault="00783060" w:rsidP="00783060">
            <w:pPr>
              <w:rPr>
                <w:rFonts w:eastAsia="Times New Roman"/>
                <w:color w:val="000000"/>
                <w:lang w:eastAsia="cs-CZ"/>
              </w:rPr>
            </w:pPr>
            <w:r w:rsidRPr="0036167D">
              <w:rPr>
                <w:rFonts w:eastAsia="Times New Roman"/>
                <w:color w:val="000000"/>
                <w:lang w:eastAsia="cs-CZ"/>
              </w:rPr>
              <w:t> </w:t>
            </w:r>
            <w:r w:rsidR="003A1382" w:rsidRPr="0036167D">
              <w:rPr>
                <w:rFonts w:eastAsia="Times New Roman"/>
                <w:color w:val="000000"/>
                <w:lang w:eastAsia="cs-CZ"/>
              </w:rPr>
              <w:t xml:space="preserve">ano     ne </w:t>
            </w:r>
            <w:r w:rsidR="003A1382" w:rsidRPr="00455BEE">
              <w:rPr>
                <w:rFonts w:eastAsia="Times New Roman"/>
                <w:color w:val="FF0000"/>
                <w:lang w:eastAsia="cs-CZ"/>
              </w:rPr>
              <w:t>**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F44A" w14:textId="77777777" w:rsidR="00783060" w:rsidRPr="0036167D" w:rsidRDefault="00783060" w:rsidP="00783060">
            <w:pPr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36167D">
              <w:rPr>
                <w:rFonts w:eastAsia="Times New Roman"/>
                <w:b/>
                <w:bCs/>
                <w:color w:val="000000"/>
                <w:lang w:eastAsia="cs-CZ"/>
              </w:rPr>
              <w:t> </w:t>
            </w:r>
            <w:r w:rsidR="00D16B27" w:rsidRPr="00D16B27">
              <w:rPr>
                <w:i/>
                <w:color w:val="FF0000"/>
                <w:vertAlign w:val="superscript"/>
              </w:rPr>
              <w:t>1)</w:t>
            </w:r>
          </w:p>
        </w:tc>
      </w:tr>
    </w:tbl>
    <w:p w14:paraId="6CF8922F" w14:textId="77777777" w:rsidR="00242EC1" w:rsidRPr="0036167D" w:rsidRDefault="00242EC1" w:rsidP="00242EC1">
      <w:pPr>
        <w:jc w:val="both"/>
        <w:rPr>
          <w:b/>
        </w:rPr>
      </w:pPr>
    </w:p>
    <w:p w14:paraId="170CFAFB" w14:textId="77777777" w:rsidR="00787CFE" w:rsidRPr="003F1801" w:rsidRDefault="000C4678" w:rsidP="00242EC1">
      <w:pPr>
        <w:jc w:val="both"/>
      </w:pPr>
      <w:r w:rsidRPr="003F1801">
        <w:t>Pro účely evidence se odpady zařazené podle Katalogu odpadů jako odpady nebezpečné označují “N“, odpady zařazené jako odpady ostatní se označují “O“ a odpady, kterým byla kategorie nebezpečný odpad přiřazena v souladu s §7 odst. 1 písm. a) a c) zákona a nemají v Katalogu odpadů katalogové číslo označené symbolem “*“, se označují jako “O/N“.  Odpady zařazené podle Katalogu odpadů jako nebezpečné a zařazené do kategorie ostatní na základě osvědčení o vyloučení nebezpečných vlastností odpadů se přednostně zařazují</w:t>
      </w:r>
      <w:r w:rsidR="003F1801" w:rsidRPr="003F1801">
        <w:t xml:space="preserve"> pod odpovídající druh odpadu kategorie O a v případě, že takovýto druh odpadu v Katalogu odpadů není, pak se označují jako “N/O“.  </w:t>
      </w:r>
    </w:p>
    <w:p w14:paraId="680523DB" w14:textId="77777777" w:rsidR="003F1801" w:rsidRDefault="003F1801" w:rsidP="00135689">
      <w:pPr>
        <w:jc w:val="both"/>
      </w:pPr>
    </w:p>
    <w:p w14:paraId="283D7D00" w14:textId="77777777" w:rsidR="00135689" w:rsidRDefault="00135689" w:rsidP="00135689">
      <w:pPr>
        <w:jc w:val="both"/>
      </w:pPr>
    </w:p>
    <w:p w14:paraId="59F126D1" w14:textId="77777777" w:rsidR="00787CFE" w:rsidRPr="0036167D" w:rsidRDefault="00787CFE" w:rsidP="00135689">
      <w:pPr>
        <w:jc w:val="both"/>
        <w:rPr>
          <w:b/>
        </w:rPr>
      </w:pPr>
      <w:r w:rsidRPr="0036167D">
        <w:rPr>
          <w:b/>
        </w:rPr>
        <w:t>e) Organizační zajištění nakládání s</w:t>
      </w:r>
      <w:r w:rsidRPr="0036167D">
        <w:rPr>
          <w:b/>
          <w:spacing w:val="-12"/>
        </w:rPr>
        <w:t xml:space="preserve"> </w:t>
      </w:r>
      <w:r w:rsidRPr="0036167D">
        <w:rPr>
          <w:b/>
        </w:rPr>
        <w:t>odpady:</w:t>
      </w:r>
    </w:p>
    <w:p w14:paraId="136AF426" w14:textId="77777777" w:rsidR="00BF3B9F" w:rsidRDefault="00BF3B9F" w:rsidP="00135689">
      <w:pPr>
        <w:jc w:val="both"/>
        <w:rPr>
          <w:i/>
          <w:color w:val="FF0000"/>
        </w:rPr>
      </w:pPr>
      <w:r w:rsidRPr="00AC7145">
        <w:rPr>
          <w:szCs w:val="18"/>
        </w:rPr>
        <w:t>Odpad se třídí v m</w:t>
      </w:r>
      <w:r>
        <w:rPr>
          <w:szCs w:val="18"/>
        </w:rPr>
        <w:t>ístě vzniku.</w:t>
      </w:r>
      <w:r w:rsidRPr="00AC7145">
        <w:rPr>
          <w:szCs w:val="18"/>
        </w:rPr>
        <w:t xml:space="preserve"> Nebezpečný odpad se odstraňuje </w:t>
      </w:r>
      <w:r>
        <w:rPr>
          <w:szCs w:val="18"/>
        </w:rPr>
        <w:t>denně</w:t>
      </w:r>
      <w:r w:rsidRPr="00AC7145">
        <w:rPr>
          <w:szCs w:val="18"/>
        </w:rPr>
        <w:t>.</w:t>
      </w:r>
    </w:p>
    <w:p w14:paraId="09250F94" w14:textId="77777777" w:rsidR="00D16B27" w:rsidRDefault="00D16B27" w:rsidP="00135689">
      <w:pPr>
        <w:jc w:val="both"/>
      </w:pPr>
    </w:p>
    <w:p w14:paraId="6DD355F6" w14:textId="77777777" w:rsidR="00783060" w:rsidRPr="0036167D" w:rsidRDefault="00787CFE" w:rsidP="00135689">
      <w:pPr>
        <w:jc w:val="both"/>
      </w:pPr>
      <w:r w:rsidRPr="004723B3">
        <w:rPr>
          <w:b/>
          <w:bCs/>
        </w:rPr>
        <w:t>Zodpovědná osoba:</w:t>
      </w:r>
      <w:r w:rsidR="00D16B27" w:rsidRPr="00D16B27">
        <w:rPr>
          <w:i/>
          <w:color w:val="FF0000"/>
        </w:rPr>
        <w:t xml:space="preserve"> </w:t>
      </w:r>
      <w:r w:rsidR="00D16B27">
        <w:rPr>
          <w:i/>
          <w:color w:val="FF0000"/>
        </w:rPr>
        <w:t>d</w:t>
      </w:r>
      <w:r w:rsidR="00D16B27" w:rsidRPr="0036167D">
        <w:rPr>
          <w:i/>
          <w:color w:val="FF0000"/>
        </w:rPr>
        <w:t>oplnit</w:t>
      </w:r>
    </w:p>
    <w:p w14:paraId="5F95BD38" w14:textId="77777777" w:rsidR="00D16B27" w:rsidRDefault="00787CFE" w:rsidP="00135689">
      <w:pPr>
        <w:jc w:val="both"/>
        <w:rPr>
          <w:i/>
          <w:color w:val="FF0000"/>
        </w:rPr>
      </w:pPr>
      <w:r w:rsidRPr="004723B3">
        <w:rPr>
          <w:b/>
          <w:bCs/>
        </w:rPr>
        <w:t>Telefonní kontakt:</w:t>
      </w:r>
      <w:r w:rsidR="00D16B27" w:rsidRPr="00D16B27">
        <w:rPr>
          <w:i/>
          <w:color w:val="FF0000"/>
        </w:rPr>
        <w:t xml:space="preserve"> </w:t>
      </w:r>
      <w:r w:rsidR="00D16B27">
        <w:rPr>
          <w:i/>
          <w:color w:val="FF0000"/>
        </w:rPr>
        <w:t>d</w:t>
      </w:r>
      <w:r w:rsidR="00D16B27" w:rsidRPr="0036167D">
        <w:rPr>
          <w:i/>
          <w:color w:val="FF0000"/>
        </w:rPr>
        <w:t xml:space="preserve">oplnit </w:t>
      </w:r>
    </w:p>
    <w:p w14:paraId="0E88FB1E" w14:textId="77777777" w:rsidR="009A7047" w:rsidRPr="009A7047" w:rsidRDefault="009A7047" w:rsidP="00135689">
      <w:pPr>
        <w:jc w:val="both"/>
        <w:rPr>
          <w:b/>
          <w:color w:val="FF0000"/>
        </w:rPr>
      </w:pPr>
    </w:p>
    <w:p w14:paraId="38166559" w14:textId="77777777" w:rsidR="009A7047" w:rsidRDefault="009A7047" w:rsidP="009A7047">
      <w:pPr>
        <w:jc w:val="both"/>
      </w:pPr>
      <w:r>
        <w:t xml:space="preserve">V případě zdravotní péče poskytované ve vlastním sociálním prostředí pacienta je poskytovatel zdravotních služeb povinen písemně poučit pacienta o způsobu nakládání s odpadem ze zdravotní péče </w:t>
      </w:r>
      <w:r>
        <w:lastRenderedPageBreak/>
        <w:t>a o jeho bezpečném uložení tak, aby nedošlo k ohrožení jeho zdraví, veřejného zdraví a poškození životního prostředí, a pacient je povinen s odpadem naložit v souladu s tímto poučením. O poučení učiní poskytovatel zdravotních služeb záznam do zdravotnické dokumentace; záznam podepíše zdravotnický pracovník, který ho provedl, a pacient nebo osoba, která o pacienta pečuje. Původcem odpadu ze zdravotní péče v případě zdravotní péče poskytované ve vlastním sociálním prostředí pacienta je poskytovatel zdravotních služeb.</w:t>
      </w:r>
      <w:r w:rsidR="00F6297B" w:rsidRPr="00F6297B">
        <w:rPr>
          <w:rFonts w:eastAsia="Times New Roman"/>
          <w:color w:val="FF0000"/>
          <w:lang w:eastAsia="cs-CZ"/>
        </w:rPr>
        <w:t xml:space="preserve"> </w:t>
      </w:r>
      <w:r w:rsidR="00F6297B" w:rsidRPr="00C812ED">
        <w:rPr>
          <w:rFonts w:eastAsia="Times New Roman"/>
          <w:color w:val="FF0000"/>
          <w:lang w:eastAsia="cs-CZ"/>
        </w:rPr>
        <w:t>**</w:t>
      </w:r>
    </w:p>
    <w:p w14:paraId="4E3ACAB1" w14:textId="77777777" w:rsidR="00783060" w:rsidRPr="0036167D" w:rsidRDefault="00783060" w:rsidP="00135689">
      <w:pPr>
        <w:jc w:val="both"/>
      </w:pPr>
    </w:p>
    <w:p w14:paraId="407ECD74" w14:textId="77777777" w:rsidR="00783060" w:rsidRPr="0036167D" w:rsidRDefault="00783060" w:rsidP="00135689">
      <w:pPr>
        <w:jc w:val="both"/>
        <w:rPr>
          <w:b/>
        </w:rPr>
      </w:pPr>
    </w:p>
    <w:p w14:paraId="5B9CBD38" w14:textId="77777777" w:rsidR="00455BEE" w:rsidRDefault="00787CFE" w:rsidP="00135689">
      <w:pPr>
        <w:jc w:val="both"/>
        <w:rPr>
          <w:b/>
        </w:rPr>
      </w:pPr>
      <w:r w:rsidRPr="0036167D">
        <w:rPr>
          <w:b/>
        </w:rPr>
        <w:t>f) Soustřeďování odpadů:</w:t>
      </w:r>
      <w:r w:rsidR="00455BEE">
        <w:rPr>
          <w:b/>
        </w:rPr>
        <w:t xml:space="preserve"> </w:t>
      </w:r>
    </w:p>
    <w:p w14:paraId="271404A2" w14:textId="77777777" w:rsidR="00787CFE" w:rsidRPr="0036167D" w:rsidRDefault="00787CFE" w:rsidP="00135689">
      <w:pPr>
        <w:jc w:val="both"/>
      </w:pPr>
      <w:r w:rsidRPr="004723B3">
        <w:rPr>
          <w:b/>
          <w:bCs/>
        </w:rPr>
        <w:t>Způsob soustřeďování odpadů v místě jejich vzniku</w:t>
      </w:r>
      <w:r w:rsidRPr="0036167D">
        <w:t>:</w:t>
      </w:r>
      <w:r w:rsidR="00BF3B9F">
        <w:t xml:space="preserve"> </w:t>
      </w:r>
      <w:r w:rsidR="00BF3B9F" w:rsidRPr="00AC7145">
        <w:rPr>
          <w:szCs w:val="18"/>
        </w:rPr>
        <w:t>nebezpečný odpad se ukládá do označe</w:t>
      </w:r>
      <w:r w:rsidR="00BF3B9F">
        <w:rPr>
          <w:szCs w:val="18"/>
        </w:rPr>
        <w:t>ných, oddělených, krytých, uzaví</w:t>
      </w:r>
      <w:r w:rsidR="00BF3B9F" w:rsidRPr="00AC7145">
        <w:rPr>
          <w:szCs w:val="18"/>
        </w:rPr>
        <w:t xml:space="preserve">ratelných, nepropustných a mechanicky odolných obalů, podle možnosti spalitelných bez nutnosti další manipulace s odpadem. Ostrý odpad se ukládá do označených, spalitelných, </w:t>
      </w:r>
      <w:proofErr w:type="spellStart"/>
      <w:r w:rsidR="00BF3B9F" w:rsidRPr="00AC7145">
        <w:rPr>
          <w:szCs w:val="18"/>
        </w:rPr>
        <w:t>p</w:t>
      </w:r>
      <w:r w:rsidR="00BF3B9F">
        <w:rPr>
          <w:szCs w:val="18"/>
        </w:rPr>
        <w:t>evnostěnných</w:t>
      </w:r>
      <w:proofErr w:type="spellEnd"/>
      <w:r w:rsidR="00BF3B9F">
        <w:rPr>
          <w:szCs w:val="18"/>
        </w:rPr>
        <w:t xml:space="preserve">, </w:t>
      </w:r>
      <w:proofErr w:type="spellStart"/>
      <w:r w:rsidR="00BF3B9F">
        <w:rPr>
          <w:szCs w:val="18"/>
        </w:rPr>
        <w:t>nepropí</w:t>
      </w:r>
      <w:r w:rsidR="00BF3B9F" w:rsidRPr="00AC7145">
        <w:rPr>
          <w:szCs w:val="18"/>
        </w:rPr>
        <w:t>chnutelných</w:t>
      </w:r>
      <w:proofErr w:type="spellEnd"/>
      <w:r w:rsidR="00BF3B9F" w:rsidRPr="00AC7145">
        <w:rPr>
          <w:szCs w:val="18"/>
        </w:rPr>
        <w:t xml:space="preserve"> a nepropustných obalů. Nebezpečné odpady, zejména ostré předměty, se neukládají do papírových obalů.</w:t>
      </w:r>
    </w:p>
    <w:p w14:paraId="460274EC" w14:textId="77777777" w:rsidR="00BF3B9F" w:rsidRDefault="00787CFE" w:rsidP="00135689">
      <w:pPr>
        <w:jc w:val="both"/>
        <w:rPr>
          <w:szCs w:val="18"/>
        </w:rPr>
      </w:pPr>
      <w:r w:rsidRPr="004723B3">
        <w:rPr>
          <w:b/>
          <w:bCs/>
        </w:rPr>
        <w:t>Pokyny pro soustřeďování odpadu v areálu původce</w:t>
      </w:r>
      <w:r w:rsidRPr="0036167D">
        <w:t xml:space="preserve">: </w:t>
      </w:r>
      <w:r w:rsidR="00BF3B9F" w:rsidRPr="00AC7145">
        <w:rPr>
          <w:szCs w:val="18"/>
        </w:rPr>
        <w:t xml:space="preserve">Shromáždění odpadu před jeho konečným odstraněním ve vyhrazeném uzavřeném prostoru je možné nejdéle 3 dny. Skladování nebezpečného odpadu (anatomického a infekčního) je možné po dobu 1 měsíce v mrazicím nebo chlazeném prostoru při teplotě maximálně </w:t>
      </w:r>
      <w:smartTag w:uri="urn:schemas-microsoft-com:office:smarttags" w:element="metricconverter">
        <w:smartTagPr>
          <w:attr w:name="ProductID" w:val="8 °C"/>
        </w:smartTagPr>
        <w:r w:rsidR="00BF3B9F" w:rsidRPr="00AC7145">
          <w:rPr>
            <w:szCs w:val="18"/>
          </w:rPr>
          <w:t>8 °C</w:t>
        </w:r>
      </w:smartTag>
      <w:r w:rsidR="00BF3B9F" w:rsidRPr="00AC7145">
        <w:rPr>
          <w:szCs w:val="18"/>
        </w:rPr>
        <w:t>.</w:t>
      </w:r>
    </w:p>
    <w:p w14:paraId="674C52CE" w14:textId="77777777" w:rsidR="00BF3B9F" w:rsidRDefault="00BF3B9F" w:rsidP="00135689">
      <w:pPr>
        <w:jc w:val="both"/>
        <w:rPr>
          <w:i/>
          <w:color w:val="FF0000"/>
        </w:rPr>
      </w:pPr>
    </w:p>
    <w:p w14:paraId="76119734" w14:textId="77777777" w:rsidR="00B00B3F" w:rsidRDefault="00BF3B9F" w:rsidP="00135689">
      <w:pPr>
        <w:jc w:val="both"/>
        <w:rPr>
          <w:i/>
          <w:color w:val="FF0000"/>
        </w:rPr>
      </w:pPr>
      <w:r w:rsidRPr="004723B3">
        <w:rPr>
          <w:b/>
          <w:bCs/>
        </w:rPr>
        <w:t>Místa určená pro soustřeďování odpadů</w:t>
      </w:r>
      <w:r w:rsidRPr="0036167D">
        <w:t>:</w:t>
      </w:r>
      <w:r w:rsidR="00D16B27" w:rsidRPr="00D16B27">
        <w:rPr>
          <w:i/>
          <w:color w:val="FF0000"/>
        </w:rPr>
        <w:t xml:space="preserve"> </w:t>
      </w:r>
    </w:p>
    <w:p w14:paraId="1BE29516" w14:textId="77777777" w:rsidR="00D16B27" w:rsidRDefault="00D16B27" w:rsidP="00135689">
      <w:pPr>
        <w:jc w:val="both"/>
        <w:rPr>
          <w:i/>
          <w:color w:val="FF0000"/>
        </w:rPr>
      </w:pPr>
      <w:r w:rsidRPr="0036167D">
        <w:rPr>
          <w:i/>
          <w:color w:val="FF0000"/>
        </w:rPr>
        <w:t>doplnit</w:t>
      </w:r>
      <w:r>
        <w:rPr>
          <w:i/>
          <w:color w:val="FF0000"/>
        </w:rPr>
        <w:t xml:space="preserve"> </w:t>
      </w:r>
    </w:p>
    <w:p w14:paraId="5E7E35BF" w14:textId="77777777" w:rsidR="00C35639" w:rsidRPr="0036167D" w:rsidRDefault="00C35639" w:rsidP="00135689">
      <w:pPr>
        <w:jc w:val="both"/>
      </w:pPr>
    </w:p>
    <w:p w14:paraId="2AE0C88A" w14:textId="77777777" w:rsidR="00BF3B9F" w:rsidRPr="0036167D" w:rsidRDefault="00BF3B9F" w:rsidP="00135689">
      <w:pPr>
        <w:jc w:val="both"/>
      </w:pPr>
    </w:p>
    <w:p w14:paraId="0C7A1C0B" w14:textId="77777777" w:rsidR="00787CFE" w:rsidRPr="0036167D" w:rsidRDefault="00787CFE" w:rsidP="00135689">
      <w:pPr>
        <w:jc w:val="both"/>
        <w:rPr>
          <w:b/>
        </w:rPr>
      </w:pPr>
      <w:r w:rsidRPr="0036167D">
        <w:rPr>
          <w:b/>
        </w:rPr>
        <w:t>g) Způsob nakládání s tekutými odpady:</w:t>
      </w:r>
    </w:p>
    <w:p w14:paraId="43929788" w14:textId="77777777" w:rsidR="00250283" w:rsidRPr="0036167D" w:rsidRDefault="00250283" w:rsidP="00135689">
      <w:pPr>
        <w:jc w:val="both"/>
        <w:rPr>
          <w:i/>
          <w:color w:val="FF0000"/>
        </w:rPr>
      </w:pPr>
      <w:r w:rsidRPr="0036167D">
        <w:rPr>
          <w:i/>
          <w:color w:val="FF0000"/>
        </w:rPr>
        <w:t>doplnit</w:t>
      </w:r>
      <w:r w:rsidR="00384CB5">
        <w:rPr>
          <w:i/>
          <w:color w:val="FF0000"/>
        </w:rPr>
        <w:t xml:space="preserve"> </w:t>
      </w:r>
    </w:p>
    <w:p w14:paraId="69CC0576" w14:textId="77777777" w:rsidR="00787CFE" w:rsidRPr="0036167D" w:rsidRDefault="00787CFE" w:rsidP="00135689">
      <w:pPr>
        <w:jc w:val="both"/>
        <w:rPr>
          <w:b/>
        </w:rPr>
      </w:pPr>
    </w:p>
    <w:p w14:paraId="52FA5D87" w14:textId="77777777" w:rsidR="00787CFE" w:rsidRPr="0036167D" w:rsidRDefault="00787CFE" w:rsidP="00135689">
      <w:pPr>
        <w:jc w:val="both"/>
        <w:rPr>
          <w:b/>
        </w:rPr>
      </w:pPr>
    </w:p>
    <w:p w14:paraId="69E2DFD4" w14:textId="77777777" w:rsidR="00787CFE" w:rsidRPr="0036167D" w:rsidRDefault="00787CFE" w:rsidP="00135689">
      <w:pPr>
        <w:jc w:val="both"/>
        <w:rPr>
          <w:b/>
        </w:rPr>
      </w:pPr>
      <w:r w:rsidRPr="0036167D">
        <w:rPr>
          <w:b/>
        </w:rPr>
        <w:t>h) Značení obalů, nádob a</w:t>
      </w:r>
      <w:r w:rsidRPr="0036167D">
        <w:rPr>
          <w:b/>
          <w:spacing w:val="-12"/>
        </w:rPr>
        <w:t xml:space="preserve"> </w:t>
      </w:r>
      <w:r w:rsidRPr="0036167D">
        <w:rPr>
          <w:b/>
        </w:rPr>
        <w:t>kontejnerů:</w:t>
      </w:r>
    </w:p>
    <w:p w14:paraId="3FB1B569" w14:textId="77777777" w:rsidR="00250283" w:rsidRPr="00250283" w:rsidRDefault="00250283" w:rsidP="00135689">
      <w:pPr>
        <w:jc w:val="both"/>
      </w:pPr>
      <w:r w:rsidRPr="00250283">
        <w:t>Dle vyhlášky č. 273/2021 Sb.</w:t>
      </w:r>
    </w:p>
    <w:p w14:paraId="1F895E7B" w14:textId="77777777" w:rsidR="00250283" w:rsidRDefault="00250283" w:rsidP="00135689">
      <w:pPr>
        <w:jc w:val="both"/>
      </w:pPr>
      <w:r w:rsidRPr="00250283">
        <w:t xml:space="preserve">Označují se písemně názvem odpadu, jeho katalogovým číslem a dále kódem a názvem nebezpečné vlastnosti, nápisem nebezpečný odpad a výstražným grafickým symbolem pro nebezpečnou vlastnost. V případě, že odpad vykazuje současně více nebezpečných vlastností, je prostředek pro soustřeďování nebezpečných odpadů označen štítkem s kódy, názvy a výstražnými grafickými symboly všech </w:t>
      </w:r>
      <w:r>
        <w:t xml:space="preserve">těchto nebezpečných vlastností. </w:t>
      </w:r>
    </w:p>
    <w:p w14:paraId="73FA4649" w14:textId="77777777" w:rsidR="00250283" w:rsidRPr="00250283" w:rsidRDefault="00250283" w:rsidP="00135689">
      <w:pPr>
        <w:jc w:val="both"/>
      </w:pPr>
      <w:r w:rsidRPr="00250283">
        <w:t>Chemikálie se značí dle klasifikace konkrétní chemické látky, nepoužitelná léčiva a cytostatika dle skutečných klasifikovaných nebezpečných vlastností.</w:t>
      </w:r>
      <w:r>
        <w:t xml:space="preserve"> </w:t>
      </w:r>
      <w:r w:rsidRPr="00331390">
        <w:rPr>
          <w:color w:val="FF0000"/>
        </w:rPr>
        <w:t>**</w:t>
      </w:r>
    </w:p>
    <w:p w14:paraId="636741CC" w14:textId="77777777" w:rsidR="00250283" w:rsidRPr="0036167D" w:rsidRDefault="00250283" w:rsidP="00135689">
      <w:pPr>
        <w:jc w:val="both"/>
        <w:rPr>
          <w:b/>
        </w:rPr>
      </w:pPr>
    </w:p>
    <w:p w14:paraId="0B5422E1" w14:textId="77777777" w:rsidR="00787CFE" w:rsidRDefault="00787CFE" w:rsidP="00135689">
      <w:pPr>
        <w:jc w:val="both"/>
        <w:rPr>
          <w:b/>
        </w:rPr>
      </w:pPr>
      <w:r w:rsidRPr="0036167D">
        <w:rPr>
          <w:b/>
        </w:rPr>
        <w:t>k) Pokyny pro přesun odpadů v rámci areálu mezi soustřeďovacími</w:t>
      </w:r>
      <w:r w:rsidRPr="0036167D">
        <w:rPr>
          <w:b/>
          <w:spacing w:val="-24"/>
        </w:rPr>
        <w:t xml:space="preserve"> </w:t>
      </w:r>
      <w:r w:rsidRPr="0036167D">
        <w:rPr>
          <w:b/>
        </w:rPr>
        <w:t>místy:</w:t>
      </w:r>
    </w:p>
    <w:p w14:paraId="35CAB734" w14:textId="77777777" w:rsidR="00250283" w:rsidRPr="0036167D" w:rsidRDefault="00331390" w:rsidP="00135689">
      <w:pPr>
        <w:jc w:val="both"/>
        <w:rPr>
          <w:i/>
          <w:color w:val="FF0000"/>
        </w:rPr>
      </w:pPr>
      <w:r>
        <w:rPr>
          <w:i/>
          <w:color w:val="FF0000"/>
        </w:rPr>
        <w:t>pokud k tomu dochází</w:t>
      </w:r>
      <w:r w:rsidR="009F2331">
        <w:rPr>
          <w:i/>
          <w:color w:val="FF0000"/>
        </w:rPr>
        <w:t xml:space="preserve"> - </w:t>
      </w:r>
      <w:r w:rsidR="00250283" w:rsidRPr="0036167D">
        <w:rPr>
          <w:i/>
          <w:color w:val="FF0000"/>
        </w:rPr>
        <w:t>doplnit</w:t>
      </w:r>
      <w:r>
        <w:rPr>
          <w:i/>
          <w:color w:val="FF0000"/>
        </w:rPr>
        <w:t xml:space="preserve"> </w:t>
      </w:r>
      <w:r w:rsidRPr="00331390">
        <w:rPr>
          <w:color w:val="FF0000"/>
        </w:rPr>
        <w:t>**</w:t>
      </w:r>
      <w:r w:rsidR="00384CB5">
        <w:rPr>
          <w:i/>
          <w:color w:val="FF0000"/>
        </w:rPr>
        <w:t xml:space="preserve"> </w:t>
      </w:r>
    </w:p>
    <w:p w14:paraId="3CE318D6" w14:textId="77777777" w:rsidR="00787CFE" w:rsidRPr="0036167D" w:rsidRDefault="00787CFE" w:rsidP="00135689">
      <w:pPr>
        <w:jc w:val="both"/>
        <w:rPr>
          <w:b/>
        </w:rPr>
      </w:pPr>
    </w:p>
    <w:p w14:paraId="6F3CA680" w14:textId="77777777" w:rsidR="00787CFE" w:rsidRPr="0036167D" w:rsidRDefault="00787CFE" w:rsidP="00135689">
      <w:pPr>
        <w:jc w:val="both"/>
        <w:rPr>
          <w:b/>
        </w:rPr>
      </w:pPr>
    </w:p>
    <w:p w14:paraId="04CC77C3" w14:textId="77777777" w:rsidR="00787CFE" w:rsidRPr="0036167D" w:rsidRDefault="00787CFE" w:rsidP="00135689">
      <w:pPr>
        <w:jc w:val="both"/>
        <w:rPr>
          <w:b/>
        </w:rPr>
      </w:pPr>
      <w:r w:rsidRPr="0036167D">
        <w:rPr>
          <w:b/>
        </w:rPr>
        <w:t xml:space="preserve">l) </w:t>
      </w:r>
      <w:r w:rsidR="006C6814" w:rsidRPr="0036167D">
        <w:rPr>
          <w:b/>
        </w:rPr>
        <w:t>Opatření pro případ</w:t>
      </w:r>
      <w:r w:rsidR="006C6814" w:rsidRPr="0036167D">
        <w:rPr>
          <w:b/>
          <w:spacing w:val="-10"/>
        </w:rPr>
        <w:t xml:space="preserve"> </w:t>
      </w:r>
      <w:r w:rsidR="006C6814" w:rsidRPr="0036167D">
        <w:rPr>
          <w:b/>
        </w:rPr>
        <w:t>havárie:</w:t>
      </w:r>
    </w:p>
    <w:p w14:paraId="331B1FAD" w14:textId="77777777" w:rsidR="003803E4" w:rsidRPr="003803E4" w:rsidRDefault="003803E4" w:rsidP="00135689">
      <w:pPr>
        <w:jc w:val="both"/>
      </w:pPr>
      <w:r>
        <w:t>P</w:t>
      </w:r>
      <w:r w:rsidRPr="003803E4">
        <w:t>oužívat ochranné pracovní pomůcky, nejíst, nepít, nekouřit, dodržovat požární předpisy v místě nakládání s odpadem.</w:t>
      </w:r>
    </w:p>
    <w:p w14:paraId="329AED4A" w14:textId="77777777" w:rsidR="003803E4" w:rsidRPr="003803E4" w:rsidRDefault="003803E4" w:rsidP="00135689">
      <w:pPr>
        <w:jc w:val="both"/>
      </w:pPr>
      <w:r w:rsidRPr="003803E4">
        <w:t xml:space="preserve">Při rozsypání nebo rozlití ihned zahájit sanační práce, zamezit úniku odpadu do vody a půdy. Pevné látky soustředit do pevných obalů, na kapalné látky použít vhodný </w:t>
      </w:r>
      <w:r>
        <w:t>savý</w:t>
      </w:r>
      <w:r w:rsidRPr="003803E4">
        <w:t xml:space="preserve"> materiál a následně uložit do nepoškozených pevných obalů. Místo úniku ošetřit úklidovými prostředky, v případě úniku infekčního odpadu místo ošetřit dezinfekčním přípravkem s </w:t>
      </w:r>
      <w:proofErr w:type="spellStart"/>
      <w:r w:rsidRPr="003803E4">
        <w:t>virucidním</w:t>
      </w:r>
      <w:proofErr w:type="spellEnd"/>
      <w:r w:rsidRPr="003803E4">
        <w:t xml:space="preserve"> účinkem. </w:t>
      </w:r>
      <w:r>
        <w:t>Dle požadavků vyhlášky</w:t>
      </w:r>
      <w:r w:rsidRPr="003803E4">
        <w:t xml:space="preserve"> </w:t>
      </w:r>
      <w:r w:rsidR="005E1E4E">
        <w:br/>
      </w:r>
      <w:r w:rsidRPr="003803E4">
        <w:t xml:space="preserve">č. 306/2012 Sb. se dekontaminace ploch a předmětů potřísněných biologickým materiálem provádí ihned, a to překrytím </w:t>
      </w:r>
      <w:r w:rsidR="003F158F">
        <w:t xml:space="preserve">buničitou vatou nebo papírovou jednorázovou utěrkou </w:t>
      </w:r>
      <w:r w:rsidRPr="003803E4">
        <w:t>namočenou v</w:t>
      </w:r>
      <w:r w:rsidR="003F158F">
        <w:t xml:space="preserve">e </w:t>
      </w:r>
      <w:proofErr w:type="spellStart"/>
      <w:r w:rsidR="003F158F">
        <w:t>virucidním</w:t>
      </w:r>
      <w:proofErr w:type="spellEnd"/>
      <w:r w:rsidRPr="003803E4">
        <w:t xml:space="preserve"> dezinfekčním</w:t>
      </w:r>
      <w:r w:rsidR="003F158F">
        <w:t xml:space="preserve"> </w:t>
      </w:r>
      <w:r w:rsidRPr="003803E4">
        <w:t>roztoku</w:t>
      </w:r>
      <w:r w:rsidR="003F158F">
        <w:t>, a nebo zasypáním absorpčními granulemi s dezinfekčním účinkem.</w:t>
      </w:r>
      <w:r w:rsidRPr="003803E4">
        <w:t xml:space="preserve"> </w:t>
      </w:r>
      <w:r w:rsidR="003F158F">
        <w:t>Kontaminované místo se očistí</w:t>
      </w:r>
      <w:r w:rsidRPr="003803E4">
        <w:t xml:space="preserve"> obvyklým způsobem.</w:t>
      </w:r>
    </w:p>
    <w:p w14:paraId="7C8E079F" w14:textId="77777777" w:rsidR="006C6814" w:rsidRPr="0036167D" w:rsidRDefault="006C6814" w:rsidP="00787CFE">
      <w:pPr>
        <w:jc w:val="both"/>
      </w:pPr>
    </w:p>
    <w:p w14:paraId="6FC7537F" w14:textId="77777777" w:rsidR="00135689" w:rsidRDefault="00135689" w:rsidP="00787CFE">
      <w:pPr>
        <w:jc w:val="both"/>
        <w:rPr>
          <w:b/>
        </w:rPr>
      </w:pPr>
    </w:p>
    <w:p w14:paraId="4CDB2F57" w14:textId="77777777" w:rsidR="006C6814" w:rsidRPr="0036167D" w:rsidRDefault="006C6814" w:rsidP="00787CFE">
      <w:pPr>
        <w:jc w:val="both"/>
        <w:rPr>
          <w:b/>
        </w:rPr>
      </w:pPr>
      <w:r w:rsidRPr="0036167D">
        <w:rPr>
          <w:b/>
        </w:rPr>
        <w:lastRenderedPageBreak/>
        <w:t>m) Podmínky pro dekontaminaci</w:t>
      </w:r>
      <w:r w:rsidRPr="0036167D">
        <w:rPr>
          <w:b/>
          <w:spacing w:val="-10"/>
        </w:rPr>
        <w:t xml:space="preserve"> </w:t>
      </w:r>
      <w:r w:rsidRPr="0036167D">
        <w:rPr>
          <w:b/>
        </w:rPr>
        <w:t>odpadů:</w:t>
      </w:r>
    </w:p>
    <w:p w14:paraId="0FB3EE5B" w14:textId="77777777" w:rsidR="00250283" w:rsidRPr="0036167D" w:rsidRDefault="006B3C1D" w:rsidP="006B3C1D">
      <w:pPr>
        <w:jc w:val="both"/>
        <w:rPr>
          <w:i/>
          <w:color w:val="FF0000"/>
        </w:rPr>
      </w:pPr>
      <w:r>
        <w:t xml:space="preserve">Veškerý infekční odpad je předáván k likvidaci firmě oprávněné k nakládání s nebezpečnými odpady bez úpravy. </w:t>
      </w:r>
    </w:p>
    <w:p w14:paraId="04CBD30F" w14:textId="77777777" w:rsidR="006C6814" w:rsidRPr="0036167D" w:rsidRDefault="006C6814" w:rsidP="00787CFE">
      <w:pPr>
        <w:jc w:val="both"/>
        <w:rPr>
          <w:b/>
        </w:rPr>
      </w:pPr>
    </w:p>
    <w:p w14:paraId="1A6C8A31" w14:textId="77777777" w:rsidR="006B3C1D" w:rsidRPr="00E534E2" w:rsidRDefault="006C6814" w:rsidP="006B3C1D">
      <w:pPr>
        <w:jc w:val="both"/>
        <w:rPr>
          <w:b/>
        </w:rPr>
      </w:pPr>
      <w:r w:rsidRPr="00E534E2">
        <w:rPr>
          <w:b/>
        </w:rPr>
        <w:t>n) Identifikační údaje zařízení, do kterého jsou odpady předávány:</w:t>
      </w:r>
      <w:r w:rsidR="006B3C1D" w:rsidRPr="00E534E2">
        <w:rPr>
          <w:b/>
        </w:rPr>
        <w:t xml:space="preserve"> </w:t>
      </w:r>
    </w:p>
    <w:p w14:paraId="50FE45ED" w14:textId="77777777" w:rsidR="006B3C1D" w:rsidRPr="00E534E2" w:rsidRDefault="006B3C1D" w:rsidP="006B3C1D">
      <w:pPr>
        <w:jc w:val="both"/>
        <w:rPr>
          <w:i/>
          <w:color w:val="FF0000"/>
        </w:rPr>
      </w:pPr>
      <w:r w:rsidRPr="00E534E2">
        <w:rPr>
          <w:i/>
          <w:color w:val="FF0000"/>
        </w:rPr>
        <w:t xml:space="preserve">doplnit </w:t>
      </w:r>
    </w:p>
    <w:p w14:paraId="45CD83EB" w14:textId="77777777" w:rsidR="006C6814" w:rsidRPr="004723B3" w:rsidRDefault="006C6814" w:rsidP="00787CFE">
      <w:pPr>
        <w:jc w:val="both"/>
        <w:rPr>
          <w:b/>
          <w:bCs/>
        </w:rPr>
      </w:pPr>
      <w:r w:rsidRPr="004723B3">
        <w:rPr>
          <w:b/>
          <w:bCs/>
        </w:rPr>
        <w:t>Název:</w:t>
      </w:r>
    </w:p>
    <w:p w14:paraId="784A9AA5" w14:textId="77777777" w:rsidR="006C6814" w:rsidRPr="004723B3" w:rsidRDefault="006C6814" w:rsidP="00787CFE">
      <w:pPr>
        <w:jc w:val="both"/>
        <w:rPr>
          <w:b/>
          <w:bCs/>
        </w:rPr>
      </w:pPr>
      <w:r w:rsidRPr="004723B3">
        <w:rPr>
          <w:b/>
          <w:bCs/>
        </w:rPr>
        <w:t>Adresa:</w:t>
      </w:r>
    </w:p>
    <w:p w14:paraId="611BA8B2" w14:textId="77777777" w:rsidR="006C6814" w:rsidRPr="004723B3" w:rsidRDefault="006C6814" w:rsidP="00787CFE">
      <w:pPr>
        <w:jc w:val="both"/>
        <w:rPr>
          <w:b/>
          <w:bCs/>
        </w:rPr>
      </w:pPr>
      <w:r w:rsidRPr="004723B3">
        <w:rPr>
          <w:b/>
          <w:bCs/>
        </w:rPr>
        <w:t>IČZ zařízení:</w:t>
      </w:r>
    </w:p>
    <w:p w14:paraId="7D239F22" w14:textId="77777777" w:rsidR="006C6814" w:rsidRPr="004723B3" w:rsidRDefault="006C6814" w:rsidP="00787CFE">
      <w:pPr>
        <w:jc w:val="both"/>
        <w:rPr>
          <w:b/>
          <w:bCs/>
        </w:rPr>
      </w:pPr>
      <w:r w:rsidRPr="004723B3">
        <w:rPr>
          <w:b/>
          <w:bCs/>
        </w:rPr>
        <w:t>Provozovatel zařízení:</w:t>
      </w:r>
    </w:p>
    <w:p w14:paraId="5A9CDFD3" w14:textId="77777777" w:rsidR="006C6814" w:rsidRPr="0036167D" w:rsidRDefault="006C6814" w:rsidP="00787CFE">
      <w:pPr>
        <w:jc w:val="both"/>
      </w:pPr>
    </w:p>
    <w:p w14:paraId="4F4380E3" w14:textId="77777777" w:rsidR="006C6814" w:rsidRPr="00E534E2" w:rsidRDefault="006C6814" w:rsidP="00787CFE">
      <w:pPr>
        <w:jc w:val="both"/>
        <w:rPr>
          <w:b/>
        </w:rPr>
      </w:pPr>
      <w:r w:rsidRPr="00E534E2">
        <w:rPr>
          <w:b/>
        </w:rPr>
        <w:t xml:space="preserve">o) Způsob zajištění bezpečnosti a ochrany zdraví při práci s odpady: </w:t>
      </w:r>
    </w:p>
    <w:p w14:paraId="6BB45922" w14:textId="77777777" w:rsidR="00331390" w:rsidRDefault="00331390" w:rsidP="00331390">
      <w:pPr>
        <w:jc w:val="both"/>
      </w:pPr>
      <w:r>
        <w:t xml:space="preserve">Při manipulaci s odpadem se používají stanovené ochranné </w:t>
      </w:r>
      <w:r w:rsidRPr="004723B3">
        <w:rPr>
          <w:b/>
          <w:bCs/>
        </w:rPr>
        <w:t>pracovní pomůcky</w:t>
      </w:r>
      <w:r>
        <w:t>, je zakázáno jíst, pít, kouřit.</w:t>
      </w:r>
      <w:r w:rsidR="007A4468">
        <w:t xml:space="preserve"> </w:t>
      </w:r>
      <w:r>
        <w:t>Používané pracovní pomůcky dle druhu odpadu:</w:t>
      </w:r>
    </w:p>
    <w:p w14:paraId="00CC50EF" w14:textId="77777777" w:rsidR="00331390" w:rsidRDefault="00331390" w:rsidP="00331390">
      <w:pPr>
        <w:jc w:val="both"/>
      </w:pPr>
      <w:r>
        <w:t xml:space="preserve">Ochrana rukou: rukavice </w:t>
      </w:r>
    </w:p>
    <w:p w14:paraId="3949A3BC" w14:textId="77777777" w:rsidR="00331390" w:rsidRDefault="00331390" w:rsidP="00331390">
      <w:pPr>
        <w:jc w:val="both"/>
      </w:pPr>
      <w:r>
        <w:t xml:space="preserve">Ochrana dýchacích cest: rouška, případně respirátor </w:t>
      </w:r>
    </w:p>
    <w:p w14:paraId="591B4501" w14:textId="77777777" w:rsidR="00331390" w:rsidRDefault="00331390" w:rsidP="00331390">
      <w:pPr>
        <w:jc w:val="both"/>
      </w:pPr>
      <w:r>
        <w:t>Ochrana očí: ochranné brýle nebo štít</w:t>
      </w:r>
    </w:p>
    <w:p w14:paraId="06331746" w14:textId="77777777" w:rsidR="00331390" w:rsidRDefault="00331390" w:rsidP="00331390">
      <w:pPr>
        <w:jc w:val="both"/>
      </w:pPr>
      <w:r>
        <w:t xml:space="preserve">Ostatní části těla: ochranný oděv, obuv </w:t>
      </w:r>
    </w:p>
    <w:p w14:paraId="71109F16" w14:textId="77777777" w:rsidR="00465C63" w:rsidRDefault="00465C63" w:rsidP="00465C63">
      <w:pPr>
        <w:jc w:val="both"/>
      </w:pPr>
    </w:p>
    <w:p w14:paraId="25B3F3D9" w14:textId="77777777" w:rsidR="00465C63" w:rsidRDefault="00465C63" w:rsidP="00465C63">
      <w:pPr>
        <w:jc w:val="both"/>
      </w:pPr>
      <w:r>
        <w:t>Základní pokyny pro první pomoc:</w:t>
      </w:r>
    </w:p>
    <w:p w14:paraId="039E9232" w14:textId="77777777" w:rsidR="00465C63" w:rsidRDefault="00465C63" w:rsidP="00465C63">
      <w:pPr>
        <w:jc w:val="both"/>
      </w:pPr>
      <w:r>
        <w:t>Obecně: odstranit znečištěný oděv. Kontrola základních životních funkcí (krevní oběh, dýchání, vědomí). Při zástavě dýchání nebo krevního oběhu zahájit nepřímou masáž srdce a umělé dýchání. Při bezvědomí či ve sporných případech ihned zajistit lékařskou pomoc. Osoby v bezvědomí uložit do stabilizované polohy, dýchací cesty udržovat otevřené. Uvolnit těsný oděv, tzn. límec, kravatu, opasek nebo pás.</w:t>
      </w:r>
    </w:p>
    <w:p w14:paraId="755B2AC7" w14:textId="77777777" w:rsidR="00465C63" w:rsidRDefault="00465C63" w:rsidP="00465C63">
      <w:pPr>
        <w:jc w:val="both"/>
      </w:pPr>
      <w:r>
        <w:t>Při nadýchání: přerušit expozici, dopravit postiženého na čerstvý vzduch a ponechat jej v klidu v poloze usnadňující dýchání. Zajistit postiženého proti prochladnutí, podle situace volat záchrannou službu nebo zajistit co nejrychleji lékařské ošetření.</w:t>
      </w:r>
    </w:p>
    <w:p w14:paraId="45851159" w14:textId="77777777" w:rsidR="00465C63" w:rsidRDefault="00465C63" w:rsidP="00465C63">
      <w:pPr>
        <w:jc w:val="both"/>
      </w:pPr>
      <w:r>
        <w:t>Při styku s kůží: potřísněný oděv</w:t>
      </w:r>
      <w:r w:rsidRPr="00465C63">
        <w:t xml:space="preserve"> </w:t>
      </w:r>
      <w:r>
        <w:t>odložit, omýt postižené místo velkým množstvím, pokud možno vlažné vody, pokud nedošlo k poranění pokožky, je možné použít mýdlo, mýdlový roztok, šampon, ošetřit krémem. Pokud jsou i po tomto zásahu komplikace, zajistit lékařské ošetření, zejména přetrvává-li podráždění kůže. V případě zásahu žíravinou nepoužívat mýdlo ani neutralizační roztoky. Poleptané části kůže překrýt sterilním obvazem, nepoužívat masti ani jiná léčiva.</w:t>
      </w:r>
    </w:p>
    <w:p w14:paraId="1CF76351" w14:textId="77777777" w:rsidR="00465C63" w:rsidRDefault="00465C63" w:rsidP="00465C63">
      <w:pPr>
        <w:jc w:val="both"/>
      </w:pPr>
      <w:r>
        <w:t>Při zasažení očí: vyplachovat oči proudem tekoucí vody, rozevřít oční víčka, pokud má postižený kontaktní čočky, neprodleně je vyjmout, jen pokud je lze vyjmout snadno. Výplach provádět nejméně 10 minut, od vnitřního koutku k zevnímu, zajistit lékařské, pokud možno odborné ošetření, případně volat záchrannou službu.</w:t>
      </w:r>
    </w:p>
    <w:p w14:paraId="59A9E80D" w14:textId="77777777" w:rsidR="005E1E4E" w:rsidRPr="005E1E4E" w:rsidRDefault="005E1E4E" w:rsidP="005E1E4E">
      <w:pPr>
        <w:jc w:val="both"/>
      </w:pPr>
      <w:r w:rsidRPr="005E1E4E">
        <w:t>Postupovat v souladu s bezpečnostními listy chemických látek a směsí.</w:t>
      </w:r>
    </w:p>
    <w:p w14:paraId="66381B74" w14:textId="77777777" w:rsidR="00465C63" w:rsidRDefault="00C0462C" w:rsidP="00465C63">
      <w:pPr>
        <w:jc w:val="both"/>
      </w:pPr>
      <w:r>
        <w:t>D</w:t>
      </w:r>
      <w:r w:rsidR="00465C63">
        <w:t>le situace volat záchrannou službu nebo zajistit c</w:t>
      </w:r>
      <w:r>
        <w:t>o nejrychleji lékařské ošetření.</w:t>
      </w:r>
    </w:p>
    <w:p w14:paraId="11821E17" w14:textId="77777777" w:rsidR="00465C63" w:rsidRDefault="00465C63" w:rsidP="00465C63">
      <w:pPr>
        <w:pStyle w:val="TableParagraph"/>
        <w:spacing w:before="2"/>
        <w:ind w:right="95"/>
        <w:jc w:val="both"/>
      </w:pPr>
    </w:p>
    <w:p w14:paraId="47C90FE1" w14:textId="77777777" w:rsidR="007A4468" w:rsidRDefault="007A4468" w:rsidP="007A4468">
      <w:pPr>
        <w:jc w:val="both"/>
      </w:pPr>
      <w:r w:rsidRPr="004723B3">
        <w:rPr>
          <w:b/>
          <w:bCs/>
        </w:rPr>
        <w:t>První pomoc při poranění</w:t>
      </w:r>
      <w:r w:rsidRPr="007A4468">
        <w:t xml:space="preserve"> - rána se nechá několik minut krvácet a následně vymyje mýdlem a čistícím přípravkem, rána se osuší a dezinfikuje </w:t>
      </w:r>
      <w:proofErr w:type="spellStart"/>
      <w:r w:rsidRPr="007A4468">
        <w:t>virucidním</w:t>
      </w:r>
      <w:proofErr w:type="spellEnd"/>
      <w:r w:rsidRPr="007A4468">
        <w:t xml:space="preserve"> přípravkem.</w:t>
      </w:r>
    </w:p>
    <w:p w14:paraId="0772F512" w14:textId="77777777" w:rsidR="007A4468" w:rsidRPr="007A4468" w:rsidRDefault="007A4468" w:rsidP="007A4468">
      <w:pPr>
        <w:jc w:val="both"/>
      </w:pPr>
      <w:r w:rsidRPr="007A4468">
        <w:t>Každé poranění kontaminovaným předmětem nebo nástrojem je pracovník povinen neprodleně oznámit nadřízenému pracovníkovi a zapsat tuto skutečnost do knihy úrazů a poranění.</w:t>
      </w:r>
    </w:p>
    <w:p w14:paraId="60306E35" w14:textId="77777777" w:rsidR="007A4468" w:rsidRDefault="007A4468" w:rsidP="007A4468">
      <w:pPr>
        <w:jc w:val="both"/>
      </w:pPr>
      <w:r w:rsidRPr="007A4468">
        <w:t>Vedoucí pracovník je povinen bezodkladně a prokazatelně oznámit příslušnému orgánu ochrany veřejného zdraví každé poranění zdravotnického nebo jiného odborného pracovníka, které vzniklo při manipulaci s ostrým kontaminovaným předmětem nebo nástrojem použitým k provádění zdravotních výkonů během poskytování zdravotní péče, v jehož důsledku by mohlo dojít ke vzniku infekčního onemocnění přenosného krví. Příslušný orgán ochrany veřejného zdraví rozhodne o nařízení lékařského dohledu nad poraněným pracovníkem.</w:t>
      </w:r>
    </w:p>
    <w:p w14:paraId="3D00C9B6" w14:textId="77777777" w:rsidR="007A4468" w:rsidRPr="007A4468" w:rsidRDefault="007A4468" w:rsidP="007A4468">
      <w:pPr>
        <w:jc w:val="both"/>
      </w:pPr>
      <w:r w:rsidRPr="007A4468">
        <w:t xml:space="preserve">Postup při poranění ostrým kontaminovaným předmětem nebo nástrojem </w:t>
      </w:r>
      <w:r>
        <w:t xml:space="preserve">se řídí </w:t>
      </w:r>
      <w:r w:rsidRPr="007A4468">
        <w:t>dle</w:t>
      </w:r>
      <w:r>
        <w:t xml:space="preserve"> §75b zákona </w:t>
      </w:r>
      <w:r w:rsidR="005E1E4E">
        <w:br/>
      </w:r>
      <w:r>
        <w:t>č. 258/2000 Sb.</w:t>
      </w:r>
    </w:p>
    <w:p w14:paraId="62471884" w14:textId="77777777" w:rsidR="006C6814" w:rsidRPr="0036167D" w:rsidRDefault="006C6814" w:rsidP="00787CFE">
      <w:pPr>
        <w:jc w:val="both"/>
      </w:pPr>
    </w:p>
    <w:p w14:paraId="5C847224" w14:textId="77777777" w:rsidR="00135689" w:rsidRDefault="00135689" w:rsidP="00787CFE">
      <w:pPr>
        <w:jc w:val="both"/>
        <w:rPr>
          <w:b/>
        </w:rPr>
      </w:pPr>
    </w:p>
    <w:p w14:paraId="601BC863" w14:textId="77777777" w:rsidR="006C6814" w:rsidRPr="0036167D" w:rsidRDefault="006C6814" w:rsidP="00787CFE">
      <w:pPr>
        <w:jc w:val="both"/>
        <w:rPr>
          <w:b/>
        </w:rPr>
      </w:pPr>
      <w:r w:rsidRPr="0036167D">
        <w:rPr>
          <w:b/>
        </w:rPr>
        <w:lastRenderedPageBreak/>
        <w:t xml:space="preserve">p) Způsob školení zaměstnanců: </w:t>
      </w:r>
    </w:p>
    <w:p w14:paraId="24E35ABA" w14:textId="77777777" w:rsidR="006C6814" w:rsidRPr="0036167D" w:rsidRDefault="006C6814" w:rsidP="00787CFE">
      <w:pPr>
        <w:jc w:val="both"/>
      </w:pPr>
      <w:r w:rsidRPr="0036167D">
        <w:t>Obsah</w:t>
      </w:r>
      <w:r w:rsidR="00384CB5">
        <w:t xml:space="preserve"> a náležitosti</w:t>
      </w:r>
      <w:r w:rsidRPr="0036167D">
        <w:t xml:space="preserve"> školení</w:t>
      </w:r>
      <w:r w:rsidR="00384CB5">
        <w:t xml:space="preserve"> dle přílohy</w:t>
      </w:r>
      <w:r w:rsidR="002A20DE">
        <w:t xml:space="preserve"> č.</w:t>
      </w:r>
      <w:r w:rsidR="00384CB5">
        <w:t xml:space="preserve"> 49</w:t>
      </w:r>
      <w:r w:rsidRPr="0036167D">
        <w:t xml:space="preserve"> </w:t>
      </w:r>
      <w:r w:rsidR="00384CB5">
        <w:t>vyhlášky</w:t>
      </w:r>
      <w:r w:rsidRPr="0036167D">
        <w:t xml:space="preserve"> č. 273/2021 Sb.</w:t>
      </w:r>
    </w:p>
    <w:p w14:paraId="411C6677" w14:textId="77777777" w:rsidR="006C6814" w:rsidRPr="0036167D" w:rsidRDefault="006C6814" w:rsidP="00787CFE">
      <w:pPr>
        <w:jc w:val="both"/>
      </w:pPr>
    </w:p>
    <w:p w14:paraId="7993B559" w14:textId="77777777" w:rsidR="006C6814" w:rsidRPr="0036167D" w:rsidRDefault="006C6814" w:rsidP="00787CFE">
      <w:pPr>
        <w:jc w:val="both"/>
      </w:pPr>
      <w:r w:rsidRPr="0036167D">
        <w:rPr>
          <w:b/>
        </w:rPr>
        <w:t xml:space="preserve">q) Identifikační listy nebezpečných odpadů: </w:t>
      </w:r>
      <w:r w:rsidRPr="0036167D">
        <w:t xml:space="preserve"> </w:t>
      </w:r>
    </w:p>
    <w:p w14:paraId="32A11A88" w14:textId="77777777" w:rsidR="00783060" w:rsidRDefault="006C6814" w:rsidP="00242EC1">
      <w:pPr>
        <w:jc w:val="both"/>
      </w:pPr>
      <w:r w:rsidRPr="0036167D">
        <w:t>Pracoviště kde se naklá</w:t>
      </w:r>
      <w:r w:rsidR="00384CB5">
        <w:t>dá</w:t>
      </w:r>
      <w:r w:rsidRPr="0036167D">
        <w:rPr>
          <w:spacing w:val="-11"/>
        </w:rPr>
        <w:t xml:space="preserve"> </w:t>
      </w:r>
      <w:r w:rsidRPr="0036167D">
        <w:t>s nebezpečným</w:t>
      </w:r>
      <w:r w:rsidRPr="0036167D">
        <w:rPr>
          <w:spacing w:val="-12"/>
        </w:rPr>
        <w:t xml:space="preserve"> </w:t>
      </w:r>
      <w:r w:rsidRPr="0036167D">
        <w:t>odpadem</w:t>
      </w:r>
      <w:r w:rsidR="00384CB5">
        <w:t>,</w:t>
      </w:r>
      <w:r w:rsidRPr="0036167D">
        <w:rPr>
          <w:spacing w:val="-9"/>
        </w:rPr>
        <w:t xml:space="preserve"> </w:t>
      </w:r>
      <w:r w:rsidRPr="0036167D">
        <w:t>jsou</w:t>
      </w:r>
      <w:r w:rsidRPr="0036167D">
        <w:rPr>
          <w:spacing w:val="-11"/>
        </w:rPr>
        <w:t xml:space="preserve"> </w:t>
      </w:r>
      <w:r w:rsidRPr="0036167D">
        <w:t>vybavena,</w:t>
      </w:r>
      <w:r w:rsidRPr="0036167D">
        <w:rPr>
          <w:spacing w:val="-11"/>
        </w:rPr>
        <w:t xml:space="preserve"> </w:t>
      </w:r>
      <w:r w:rsidRPr="0036167D">
        <w:t>v</w:t>
      </w:r>
      <w:r w:rsidRPr="0036167D">
        <w:rPr>
          <w:spacing w:val="1"/>
        </w:rPr>
        <w:t xml:space="preserve"> </w:t>
      </w:r>
      <w:r w:rsidRPr="0036167D">
        <w:t>souladu</w:t>
      </w:r>
      <w:r w:rsidRPr="0036167D">
        <w:rPr>
          <w:spacing w:val="-11"/>
        </w:rPr>
        <w:t xml:space="preserve"> </w:t>
      </w:r>
      <w:r w:rsidRPr="0036167D">
        <w:t>s požadavkem</w:t>
      </w:r>
      <w:r w:rsidRPr="0036167D">
        <w:rPr>
          <w:spacing w:val="-9"/>
        </w:rPr>
        <w:t xml:space="preserve"> </w:t>
      </w:r>
      <w:r w:rsidRPr="0036167D">
        <w:t>§</w:t>
      </w:r>
      <w:r w:rsidRPr="0036167D">
        <w:rPr>
          <w:spacing w:val="-10"/>
        </w:rPr>
        <w:t xml:space="preserve"> </w:t>
      </w:r>
      <w:r w:rsidRPr="0036167D">
        <w:t>71</w:t>
      </w:r>
      <w:r w:rsidRPr="0036167D">
        <w:rPr>
          <w:spacing w:val="-10"/>
        </w:rPr>
        <w:t xml:space="preserve"> </w:t>
      </w:r>
      <w:r w:rsidRPr="0036167D">
        <w:t>odst.</w:t>
      </w:r>
      <w:r w:rsidRPr="0036167D">
        <w:rPr>
          <w:spacing w:val="-13"/>
        </w:rPr>
        <w:t xml:space="preserve"> </w:t>
      </w:r>
      <w:r w:rsidRPr="0036167D">
        <w:t>3</w:t>
      </w:r>
      <w:r w:rsidRPr="0036167D">
        <w:rPr>
          <w:spacing w:val="-10"/>
        </w:rPr>
        <w:t xml:space="preserve"> </w:t>
      </w:r>
      <w:r w:rsidRPr="0036167D">
        <w:t>zákona</w:t>
      </w:r>
      <w:r w:rsidRPr="0036167D">
        <w:rPr>
          <w:spacing w:val="-11"/>
        </w:rPr>
        <w:t xml:space="preserve"> </w:t>
      </w:r>
      <w:r w:rsidRPr="0036167D">
        <w:t>č.</w:t>
      </w:r>
      <w:r w:rsidRPr="0036167D">
        <w:rPr>
          <w:spacing w:val="-11"/>
        </w:rPr>
        <w:t xml:space="preserve"> </w:t>
      </w:r>
      <w:r w:rsidRPr="0036167D">
        <w:t>541/2020 Sb.,</w:t>
      </w:r>
      <w:r w:rsidRPr="0036167D">
        <w:rPr>
          <w:spacing w:val="-4"/>
        </w:rPr>
        <w:t xml:space="preserve"> </w:t>
      </w:r>
      <w:r w:rsidRPr="0036167D">
        <w:t>o odpadech,</w:t>
      </w:r>
      <w:r w:rsidRPr="0036167D">
        <w:rPr>
          <w:spacing w:val="-4"/>
        </w:rPr>
        <w:t xml:space="preserve"> </w:t>
      </w:r>
      <w:r w:rsidRPr="0036167D">
        <w:t>ve</w:t>
      </w:r>
      <w:r w:rsidRPr="0036167D">
        <w:rPr>
          <w:spacing w:val="-3"/>
        </w:rPr>
        <w:t xml:space="preserve"> </w:t>
      </w:r>
      <w:r w:rsidRPr="0036167D">
        <w:t>znění</w:t>
      </w:r>
      <w:r w:rsidRPr="0036167D">
        <w:rPr>
          <w:spacing w:val="-4"/>
        </w:rPr>
        <w:t xml:space="preserve"> </w:t>
      </w:r>
      <w:r w:rsidRPr="0036167D">
        <w:t>pozdějších</w:t>
      </w:r>
      <w:r w:rsidRPr="0036167D">
        <w:rPr>
          <w:spacing w:val="-4"/>
        </w:rPr>
        <w:t xml:space="preserve"> </w:t>
      </w:r>
      <w:r w:rsidRPr="0036167D">
        <w:t>předpisů,</w:t>
      </w:r>
      <w:r w:rsidRPr="0036167D">
        <w:rPr>
          <w:spacing w:val="-3"/>
        </w:rPr>
        <w:t xml:space="preserve"> </w:t>
      </w:r>
      <w:r w:rsidRPr="0036167D">
        <w:t>identifikačními</w:t>
      </w:r>
      <w:r w:rsidRPr="0036167D">
        <w:rPr>
          <w:spacing w:val="-3"/>
        </w:rPr>
        <w:t xml:space="preserve"> </w:t>
      </w:r>
      <w:r w:rsidRPr="0036167D">
        <w:t>listy</w:t>
      </w:r>
      <w:r w:rsidRPr="0036167D">
        <w:rPr>
          <w:spacing w:val="-3"/>
        </w:rPr>
        <w:t xml:space="preserve"> </w:t>
      </w:r>
      <w:r w:rsidRPr="0036167D">
        <w:t>nebezpečných</w:t>
      </w:r>
      <w:r w:rsidRPr="0036167D">
        <w:rPr>
          <w:spacing w:val="-4"/>
        </w:rPr>
        <w:t xml:space="preserve"> </w:t>
      </w:r>
      <w:r w:rsidRPr="0036167D">
        <w:t>odpadů,</w:t>
      </w:r>
      <w:r w:rsidRPr="0036167D">
        <w:rPr>
          <w:spacing w:val="-3"/>
        </w:rPr>
        <w:t xml:space="preserve"> </w:t>
      </w:r>
      <w:r w:rsidRPr="0036167D">
        <w:t>podle požadavků přílohy č. 21 k vyhlášce č. 273/2021 Sb., o podrobnostech nakládání s</w:t>
      </w:r>
      <w:r w:rsidRPr="0036167D">
        <w:rPr>
          <w:spacing w:val="-16"/>
        </w:rPr>
        <w:t xml:space="preserve"> </w:t>
      </w:r>
      <w:r w:rsidRPr="0036167D">
        <w:t>odpady.</w:t>
      </w:r>
    </w:p>
    <w:p w14:paraId="6983AF57" w14:textId="77777777" w:rsidR="00E6685B" w:rsidRPr="0036167D" w:rsidRDefault="00E6685B" w:rsidP="00242EC1">
      <w:pPr>
        <w:jc w:val="both"/>
      </w:pPr>
    </w:p>
    <w:p w14:paraId="7BEA97EF" w14:textId="77777777" w:rsidR="006C6814" w:rsidRPr="0036167D" w:rsidRDefault="00E651BE" w:rsidP="00C35639">
      <w:pPr>
        <w:keepNext/>
        <w:jc w:val="both"/>
        <w:rPr>
          <w:b/>
        </w:rPr>
      </w:pPr>
      <w:r w:rsidRPr="0036167D">
        <w:rPr>
          <w:b/>
        </w:rPr>
        <w:t>r) Grafické symboly nebezpečných vlastností odpadů:</w:t>
      </w:r>
    </w:p>
    <w:p w14:paraId="71D3AB46" w14:textId="77777777" w:rsidR="00B87578" w:rsidRPr="00B87578" w:rsidRDefault="00B87578" w:rsidP="00C35639">
      <w:pPr>
        <w:keepNext/>
        <w:widowControl w:val="0"/>
        <w:autoSpaceDE w:val="0"/>
        <w:autoSpaceDN w:val="0"/>
        <w:ind w:left="-284" w:right="-567"/>
        <w:rPr>
          <w:rFonts w:ascii="Calibri" w:eastAsia="Calibri" w:hAnsi="Calibri" w:cs="Calibri"/>
          <w:lang w:val="en-US"/>
        </w:rPr>
      </w:pPr>
      <w:r w:rsidRPr="00B87578">
        <w:rPr>
          <w:rFonts w:ascii="Calibri" w:eastAsia="Calibri" w:hAnsi="Calibri" w:cs="Calibri"/>
          <w:noProof/>
          <w:lang w:eastAsia="cs-CZ"/>
        </w:rPr>
        <w:drawing>
          <wp:inline distT="0" distB="0" distL="0" distR="0" wp14:anchorId="0E4D11B3" wp14:editId="3DACB228">
            <wp:extent cx="2861253" cy="3667125"/>
            <wp:effectExtent l="0" t="0" r="0" b="0"/>
            <wp:docPr id="6" name="obrázek 1" descr="https://eagri.cz/public/web/ws_content?contentKind=image&amp;section=1&amp;id=273-21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agri.cz/public/web/ws_content?contentKind=image&amp;section=1&amp;id=273-21b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376" cy="367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578">
        <w:rPr>
          <w:rFonts w:ascii="Calibri" w:eastAsia="Calibri" w:hAnsi="Calibri" w:cs="Calibri"/>
          <w:lang w:val="en-US"/>
        </w:rPr>
        <w:t xml:space="preserve"> </w:t>
      </w:r>
      <w:r w:rsidRPr="00B87578">
        <w:rPr>
          <w:rFonts w:ascii="Calibri" w:eastAsia="Calibri" w:hAnsi="Calibri" w:cs="Calibri"/>
          <w:noProof/>
          <w:lang w:eastAsia="cs-CZ"/>
        </w:rPr>
        <w:drawing>
          <wp:inline distT="0" distB="0" distL="0" distR="0" wp14:anchorId="253B6FDD" wp14:editId="743F4820">
            <wp:extent cx="2914650" cy="3479442"/>
            <wp:effectExtent l="0" t="0" r="0" b="6985"/>
            <wp:docPr id="2" name="obrázek 2" descr="https://eagri.cz/public/web/ws_content?contentKind=image&amp;section=1&amp;id=273-21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agri.cz/public/web/ws_content?contentKind=image&amp;section=1&amp;id=273-21b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974" cy="351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E9B95" w14:textId="77777777" w:rsidR="00DD07EF" w:rsidRDefault="00DD07EF" w:rsidP="00242EC1">
      <w:pPr>
        <w:jc w:val="both"/>
        <w:rPr>
          <w:b/>
        </w:rPr>
      </w:pPr>
    </w:p>
    <w:p w14:paraId="1404E1D2" w14:textId="77777777" w:rsidR="00E133D0" w:rsidRDefault="00E133D0" w:rsidP="00242EC1">
      <w:pPr>
        <w:jc w:val="both"/>
        <w:rPr>
          <w:b/>
        </w:rPr>
      </w:pPr>
    </w:p>
    <w:p w14:paraId="66011222" w14:textId="77777777" w:rsidR="00DD07EF" w:rsidRDefault="00C04957" w:rsidP="00242EC1">
      <w:pPr>
        <w:jc w:val="both"/>
        <w:rPr>
          <w:b/>
        </w:rPr>
      </w:pPr>
      <w:r>
        <w:rPr>
          <w:b/>
        </w:rPr>
        <w:t>Pokyny pro nakládání s odpadem ze zdravotní péče zpracoval/a:</w:t>
      </w:r>
    </w:p>
    <w:p w14:paraId="522196CA" w14:textId="77777777" w:rsidR="00C04957" w:rsidRDefault="00C04957" w:rsidP="00242EC1">
      <w:pPr>
        <w:jc w:val="both"/>
        <w:rPr>
          <w:b/>
        </w:rPr>
      </w:pPr>
    </w:p>
    <w:p w14:paraId="6DA2A78F" w14:textId="77777777" w:rsidR="00C04957" w:rsidRDefault="00C04957" w:rsidP="00242EC1">
      <w:pPr>
        <w:jc w:val="both"/>
        <w:rPr>
          <w:b/>
        </w:rPr>
      </w:pPr>
    </w:p>
    <w:p w14:paraId="14031389" w14:textId="584E64B7" w:rsidR="00C04957" w:rsidRDefault="00C04957" w:rsidP="00242EC1">
      <w:pPr>
        <w:jc w:val="both"/>
        <w:rPr>
          <w:b/>
        </w:rPr>
      </w:pPr>
      <w:r>
        <w:rPr>
          <w:b/>
        </w:rPr>
        <w:t>S pokyny pro nakládání s odpadem ze z</w:t>
      </w:r>
      <w:r w:rsidR="00E133D0">
        <w:rPr>
          <w:b/>
        </w:rPr>
        <w:t>dravotní péče seznámen personál:</w:t>
      </w:r>
    </w:p>
    <w:p w14:paraId="527A9FCA" w14:textId="4550E405" w:rsidR="00FF1C4A" w:rsidRDefault="00FF1C4A" w:rsidP="00242EC1">
      <w:pPr>
        <w:jc w:val="both"/>
        <w:rPr>
          <w:b/>
        </w:rPr>
      </w:pPr>
    </w:p>
    <w:p w14:paraId="4B487346" w14:textId="21A6C991" w:rsidR="00FF1C4A" w:rsidRDefault="00FF1C4A" w:rsidP="00242EC1">
      <w:pPr>
        <w:jc w:val="both"/>
        <w:rPr>
          <w:b/>
        </w:rPr>
      </w:pPr>
    </w:p>
    <w:p w14:paraId="168F82AA" w14:textId="77777777" w:rsidR="00FF1C4A" w:rsidRDefault="00FF1C4A" w:rsidP="00242EC1">
      <w:pPr>
        <w:jc w:val="both"/>
        <w:rPr>
          <w:b/>
        </w:rPr>
      </w:pPr>
    </w:p>
    <w:p w14:paraId="51A0B394" w14:textId="6AD38502" w:rsidR="00FF1C4A" w:rsidRDefault="00FF1C4A" w:rsidP="00242EC1">
      <w:pPr>
        <w:jc w:val="both"/>
        <w:rPr>
          <w:b/>
        </w:rPr>
      </w:pPr>
    </w:p>
    <w:p w14:paraId="4FA2837B" w14:textId="77777777" w:rsidR="00361EB2" w:rsidRDefault="00361EB2" w:rsidP="00242EC1">
      <w:pPr>
        <w:jc w:val="both"/>
        <w:rPr>
          <w:b/>
        </w:rPr>
      </w:pPr>
    </w:p>
    <w:p w14:paraId="74B38587" w14:textId="26167385" w:rsidR="00FF1C4A" w:rsidRDefault="00FF1C4A" w:rsidP="00242EC1">
      <w:pPr>
        <w:jc w:val="both"/>
        <w:rPr>
          <w:b/>
        </w:rPr>
      </w:pPr>
    </w:p>
    <w:p w14:paraId="3536A860" w14:textId="5F6318E1" w:rsidR="00CA3F33" w:rsidRDefault="00FF1C4A" w:rsidP="00242EC1">
      <w:pPr>
        <w:jc w:val="both"/>
        <w:rPr>
          <w:b/>
        </w:rPr>
      </w:pPr>
      <w:r>
        <w:rPr>
          <w:b/>
        </w:rPr>
        <w:t>Schváleno orgánem veřejného zdraví</w:t>
      </w:r>
      <w:r w:rsidR="00CA3F33">
        <w:rPr>
          <w:b/>
        </w:rPr>
        <w:t xml:space="preserve"> dne:</w:t>
      </w:r>
    </w:p>
    <w:p w14:paraId="7618527B" w14:textId="77777777" w:rsidR="00CA3F33" w:rsidRDefault="00CA3F33" w:rsidP="00242EC1">
      <w:pPr>
        <w:jc w:val="both"/>
        <w:rPr>
          <w:b/>
        </w:rPr>
      </w:pPr>
    </w:p>
    <w:p w14:paraId="5511288A" w14:textId="77777777" w:rsidR="00E133D0" w:rsidRDefault="00E133D0" w:rsidP="00242EC1">
      <w:pPr>
        <w:jc w:val="both"/>
        <w:rPr>
          <w:b/>
        </w:rPr>
      </w:pPr>
    </w:p>
    <w:sectPr w:rsidR="00E133D0" w:rsidSect="008C58EF">
      <w:footerReference w:type="default" r:id="rId10"/>
      <w:pgSz w:w="11906" w:h="16838"/>
      <w:pgMar w:top="1417" w:right="1417" w:bottom="1702" w:left="1417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463DF" w14:textId="77777777" w:rsidR="00011DFB" w:rsidRDefault="00011DFB" w:rsidP="00783060">
      <w:r>
        <w:separator/>
      </w:r>
    </w:p>
  </w:endnote>
  <w:endnote w:type="continuationSeparator" w:id="0">
    <w:p w14:paraId="39E24A30" w14:textId="77777777" w:rsidR="00011DFB" w:rsidRDefault="00011DFB" w:rsidP="00783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4037888"/>
      <w:docPartObj>
        <w:docPartGallery w:val="Page Numbers (Bottom of Page)"/>
        <w:docPartUnique/>
      </w:docPartObj>
    </w:sdtPr>
    <w:sdtContent>
      <w:p w14:paraId="3A694180" w14:textId="6498F278" w:rsidR="00783060" w:rsidRDefault="00783060" w:rsidP="008C58E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D7A">
          <w:rPr>
            <w:noProof/>
          </w:rPr>
          <w:t>1</w:t>
        </w:r>
        <w:r>
          <w:fldChar w:fldCharType="end"/>
        </w:r>
      </w:p>
    </w:sdtContent>
  </w:sdt>
  <w:p w14:paraId="23B3BDD3" w14:textId="5B1D5D29" w:rsidR="008C58EF" w:rsidRPr="00C812ED" w:rsidRDefault="008C58EF" w:rsidP="008C58EF">
    <w:pPr>
      <w:jc w:val="both"/>
      <w:rPr>
        <w:color w:val="FF0000"/>
      </w:rPr>
    </w:pPr>
    <w:r w:rsidRPr="00C812ED">
      <w:rPr>
        <w:color w:val="FF0000"/>
      </w:rPr>
      <w:t>** nehodící škrtněte nebo vymažte</w:t>
    </w:r>
  </w:p>
  <w:p w14:paraId="30135D27" w14:textId="77777777" w:rsidR="008C58EF" w:rsidRDefault="008C58EF">
    <w:pPr>
      <w:pStyle w:val="Zpat"/>
    </w:pPr>
  </w:p>
  <w:p w14:paraId="46EFB364" w14:textId="77777777" w:rsidR="00C1171F" w:rsidRDefault="00C1171F"/>
  <w:p w14:paraId="74C1D945" w14:textId="77777777" w:rsidR="009F530B" w:rsidRDefault="009F53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F79A0" w14:textId="77777777" w:rsidR="00011DFB" w:rsidRDefault="00011DFB" w:rsidP="00783060">
      <w:r>
        <w:separator/>
      </w:r>
    </w:p>
  </w:footnote>
  <w:footnote w:type="continuationSeparator" w:id="0">
    <w:p w14:paraId="6CEF985B" w14:textId="77777777" w:rsidR="00011DFB" w:rsidRDefault="00011DFB" w:rsidP="00783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920E4"/>
    <w:multiLevelType w:val="hybridMultilevel"/>
    <w:tmpl w:val="EE90A138"/>
    <w:lvl w:ilvl="0" w:tplc="776A985E">
      <w:start w:val="1"/>
      <w:numFmt w:val="decimal"/>
      <w:lvlText w:val="%1."/>
      <w:lvlJc w:val="left"/>
      <w:pPr>
        <w:ind w:left="446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92681A2">
      <w:numFmt w:val="bullet"/>
      <w:lvlText w:val="•"/>
      <w:lvlJc w:val="left"/>
      <w:pPr>
        <w:ind w:left="1425" w:hanging="360"/>
      </w:pPr>
      <w:rPr>
        <w:rFonts w:hint="default"/>
      </w:rPr>
    </w:lvl>
    <w:lvl w:ilvl="2" w:tplc="B0D6ACE2">
      <w:numFmt w:val="bullet"/>
      <w:lvlText w:val="•"/>
      <w:lvlJc w:val="left"/>
      <w:pPr>
        <w:ind w:left="2411" w:hanging="360"/>
      </w:pPr>
      <w:rPr>
        <w:rFonts w:hint="default"/>
      </w:rPr>
    </w:lvl>
    <w:lvl w:ilvl="3" w:tplc="FE5CD548">
      <w:numFmt w:val="bullet"/>
      <w:lvlText w:val="•"/>
      <w:lvlJc w:val="left"/>
      <w:pPr>
        <w:ind w:left="3397" w:hanging="360"/>
      </w:pPr>
      <w:rPr>
        <w:rFonts w:hint="default"/>
      </w:rPr>
    </w:lvl>
    <w:lvl w:ilvl="4" w:tplc="A214482A">
      <w:numFmt w:val="bullet"/>
      <w:lvlText w:val="•"/>
      <w:lvlJc w:val="left"/>
      <w:pPr>
        <w:ind w:left="4383" w:hanging="360"/>
      </w:pPr>
      <w:rPr>
        <w:rFonts w:hint="default"/>
      </w:rPr>
    </w:lvl>
    <w:lvl w:ilvl="5" w:tplc="09683E3E">
      <w:numFmt w:val="bullet"/>
      <w:lvlText w:val="•"/>
      <w:lvlJc w:val="left"/>
      <w:pPr>
        <w:ind w:left="5369" w:hanging="360"/>
      </w:pPr>
      <w:rPr>
        <w:rFonts w:hint="default"/>
      </w:rPr>
    </w:lvl>
    <w:lvl w:ilvl="6" w:tplc="299CA7A6">
      <w:numFmt w:val="bullet"/>
      <w:lvlText w:val="•"/>
      <w:lvlJc w:val="left"/>
      <w:pPr>
        <w:ind w:left="6354" w:hanging="360"/>
      </w:pPr>
      <w:rPr>
        <w:rFonts w:hint="default"/>
      </w:rPr>
    </w:lvl>
    <w:lvl w:ilvl="7" w:tplc="3D9839D8">
      <w:numFmt w:val="bullet"/>
      <w:lvlText w:val="•"/>
      <w:lvlJc w:val="left"/>
      <w:pPr>
        <w:ind w:left="7340" w:hanging="360"/>
      </w:pPr>
      <w:rPr>
        <w:rFonts w:hint="default"/>
      </w:rPr>
    </w:lvl>
    <w:lvl w:ilvl="8" w:tplc="70167400">
      <w:numFmt w:val="bullet"/>
      <w:lvlText w:val="•"/>
      <w:lvlJc w:val="left"/>
      <w:pPr>
        <w:ind w:left="8326" w:hanging="360"/>
      </w:pPr>
      <w:rPr>
        <w:rFonts w:hint="default"/>
      </w:rPr>
    </w:lvl>
  </w:abstractNum>
  <w:abstractNum w:abstractNumId="1" w15:restartNumberingAfterBreak="0">
    <w:nsid w:val="1F7F7D11"/>
    <w:multiLevelType w:val="hybridMultilevel"/>
    <w:tmpl w:val="1B969152"/>
    <w:lvl w:ilvl="0" w:tplc="9DA0A7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D59AD"/>
    <w:multiLevelType w:val="hybridMultilevel"/>
    <w:tmpl w:val="FFB2D632"/>
    <w:lvl w:ilvl="0" w:tplc="05A28C5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842ED"/>
    <w:multiLevelType w:val="hybridMultilevel"/>
    <w:tmpl w:val="3D1A5E32"/>
    <w:lvl w:ilvl="0" w:tplc="69DED0A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484623">
    <w:abstractNumId w:val="3"/>
  </w:num>
  <w:num w:numId="2" w16cid:durableId="1769035406">
    <w:abstractNumId w:val="1"/>
  </w:num>
  <w:num w:numId="3" w16cid:durableId="2002544545">
    <w:abstractNumId w:val="2"/>
  </w:num>
  <w:num w:numId="4" w16cid:durableId="1227570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EC1"/>
    <w:rsid w:val="000025A4"/>
    <w:rsid w:val="00011DFB"/>
    <w:rsid w:val="00085E9C"/>
    <w:rsid w:val="000B5047"/>
    <w:rsid w:val="000B5636"/>
    <w:rsid w:val="000C4678"/>
    <w:rsid w:val="000C6FD7"/>
    <w:rsid w:val="0012014D"/>
    <w:rsid w:val="00131361"/>
    <w:rsid w:val="00135689"/>
    <w:rsid w:val="00187AF6"/>
    <w:rsid w:val="00242EC1"/>
    <w:rsid w:val="00250283"/>
    <w:rsid w:val="002A20DE"/>
    <w:rsid w:val="00323191"/>
    <w:rsid w:val="00331390"/>
    <w:rsid w:val="0033149B"/>
    <w:rsid w:val="0036167D"/>
    <w:rsid w:val="00361EB2"/>
    <w:rsid w:val="003803E4"/>
    <w:rsid w:val="00384CB5"/>
    <w:rsid w:val="003A1382"/>
    <w:rsid w:val="003B6D7A"/>
    <w:rsid w:val="003F158F"/>
    <w:rsid w:val="003F1801"/>
    <w:rsid w:val="003F3F85"/>
    <w:rsid w:val="004037B9"/>
    <w:rsid w:val="00455BEE"/>
    <w:rsid w:val="00465C63"/>
    <w:rsid w:val="004723B3"/>
    <w:rsid w:val="004C76DE"/>
    <w:rsid w:val="005211F0"/>
    <w:rsid w:val="00580E76"/>
    <w:rsid w:val="005E1E4E"/>
    <w:rsid w:val="005F4341"/>
    <w:rsid w:val="006B3C1D"/>
    <w:rsid w:val="006C6814"/>
    <w:rsid w:val="007341C4"/>
    <w:rsid w:val="00783060"/>
    <w:rsid w:val="00787CFE"/>
    <w:rsid w:val="007A4468"/>
    <w:rsid w:val="0088448B"/>
    <w:rsid w:val="008C58EF"/>
    <w:rsid w:val="009506DF"/>
    <w:rsid w:val="009A7047"/>
    <w:rsid w:val="009E07AF"/>
    <w:rsid w:val="009F2331"/>
    <w:rsid w:val="009F530B"/>
    <w:rsid w:val="009F6777"/>
    <w:rsid w:val="00A774DC"/>
    <w:rsid w:val="00AC6409"/>
    <w:rsid w:val="00B00B3F"/>
    <w:rsid w:val="00B712CE"/>
    <w:rsid w:val="00B87578"/>
    <w:rsid w:val="00BD2AA5"/>
    <w:rsid w:val="00BF3B9F"/>
    <w:rsid w:val="00C0462C"/>
    <w:rsid w:val="00C04957"/>
    <w:rsid w:val="00C1171F"/>
    <w:rsid w:val="00C35639"/>
    <w:rsid w:val="00C7688A"/>
    <w:rsid w:val="00C812ED"/>
    <w:rsid w:val="00CA3F33"/>
    <w:rsid w:val="00D10CA2"/>
    <w:rsid w:val="00D16B27"/>
    <w:rsid w:val="00D53470"/>
    <w:rsid w:val="00D647D9"/>
    <w:rsid w:val="00DD07EF"/>
    <w:rsid w:val="00E133D0"/>
    <w:rsid w:val="00E534E2"/>
    <w:rsid w:val="00E651BE"/>
    <w:rsid w:val="00E6685B"/>
    <w:rsid w:val="00EA7E89"/>
    <w:rsid w:val="00F6297B"/>
    <w:rsid w:val="00FC3CFA"/>
    <w:rsid w:val="00FF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9574066"/>
  <w15:docId w15:val="{6CA59BBF-49AD-4947-954C-28ABDFCA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7A44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2EC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830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3060"/>
  </w:style>
  <w:style w:type="paragraph" w:styleId="Zpat">
    <w:name w:val="footer"/>
    <w:basedOn w:val="Normln"/>
    <w:link w:val="ZpatChar"/>
    <w:uiPriority w:val="99"/>
    <w:unhideWhenUsed/>
    <w:rsid w:val="007830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3060"/>
  </w:style>
  <w:style w:type="paragraph" w:customStyle="1" w:styleId="TableParagraph">
    <w:name w:val="Table Paragraph"/>
    <w:basedOn w:val="Normln"/>
    <w:uiPriority w:val="1"/>
    <w:qFormat/>
    <w:rsid w:val="00787CFE"/>
    <w:pPr>
      <w:widowControl w:val="0"/>
      <w:autoSpaceDE w:val="0"/>
      <w:autoSpaceDN w:val="0"/>
      <w:ind w:left="86"/>
    </w:pPr>
    <w:rPr>
      <w:rFonts w:ascii="Calibri" w:eastAsia="Calibri" w:hAnsi="Calibri" w:cs="Calibri"/>
      <w:lang w:val="en-US"/>
    </w:rPr>
  </w:style>
  <w:style w:type="paragraph" w:styleId="Zkladntext">
    <w:name w:val="Body Text"/>
    <w:basedOn w:val="Normln"/>
    <w:link w:val="ZkladntextChar"/>
    <w:uiPriority w:val="1"/>
    <w:qFormat/>
    <w:rsid w:val="00C04957"/>
    <w:pPr>
      <w:widowControl w:val="0"/>
      <w:autoSpaceDE w:val="0"/>
      <w:autoSpaceDN w:val="0"/>
    </w:pPr>
    <w:rPr>
      <w:rFonts w:ascii="Calibri" w:eastAsia="Calibri" w:hAnsi="Calibri" w:cs="Calibri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C04957"/>
    <w:rPr>
      <w:rFonts w:ascii="Calibri" w:eastAsia="Calibri" w:hAnsi="Calibri" w:cs="Calibri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7A4468"/>
    <w:rPr>
      <w:rFonts w:asciiTheme="majorHAnsi" w:eastAsiaTheme="majorEastAsia" w:hAnsiTheme="majorHAnsi" w:cstheme="majorBidi"/>
      <w:b/>
      <w:color w:val="2E74B5" w:themeColor="accent1" w:themeShade="BF"/>
      <w:sz w:val="28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3C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3C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9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FE6B0-8484-4D3B-A50F-AF44990EC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1491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Severová</dc:creator>
  <cp:keywords/>
  <dc:description/>
  <cp:lastModifiedBy>Valoušková Barbora</cp:lastModifiedBy>
  <cp:revision>2</cp:revision>
  <cp:lastPrinted>2022-06-15T07:33:00Z</cp:lastPrinted>
  <dcterms:created xsi:type="dcterms:W3CDTF">2025-01-27T10:16:00Z</dcterms:created>
  <dcterms:modified xsi:type="dcterms:W3CDTF">2025-01-27T10:16:00Z</dcterms:modified>
</cp:coreProperties>
</file>